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AEB9" w14:textId="77777777" w:rsidR="00B31350" w:rsidRPr="00FC0A1D" w:rsidRDefault="00B31350" w:rsidP="00B31350">
      <w:pPr>
        <w:spacing w:line="360" w:lineRule="auto"/>
        <w:jc w:val="center"/>
        <w:rPr>
          <w:rFonts w:ascii="Times New Roman" w:hAnsi="Times New Roman" w:cs="Times New Roman"/>
          <w:b/>
          <w:bCs/>
          <w:sz w:val="28"/>
          <w:szCs w:val="28"/>
          <w:lang w:val="ru-RU"/>
        </w:rPr>
      </w:pPr>
      <w:r w:rsidRPr="00FC0A1D">
        <w:rPr>
          <w:rFonts w:ascii="Times New Roman" w:hAnsi="Times New Roman" w:cs="Times New Roman"/>
          <w:b/>
          <w:bCs/>
          <w:sz w:val="28"/>
          <w:szCs w:val="28"/>
          <w:lang w:val="ru-RU"/>
        </w:rPr>
        <w:t>Е. И. Киселева,</w:t>
      </w:r>
      <w:r w:rsidR="00FC0A1D">
        <w:rPr>
          <w:rFonts w:ascii="Times New Roman" w:hAnsi="Times New Roman" w:cs="Times New Roman"/>
          <w:b/>
          <w:bCs/>
          <w:sz w:val="28"/>
          <w:szCs w:val="28"/>
          <w:lang w:val="ru-RU"/>
        </w:rPr>
        <w:t xml:space="preserve"> </w:t>
      </w:r>
      <w:proofErr w:type="spellStart"/>
      <w:r w:rsidR="00C40E44" w:rsidRPr="00FC0A1D">
        <w:rPr>
          <w:rFonts w:ascii="Times New Roman" w:hAnsi="Times New Roman" w:cs="Times New Roman"/>
          <w:sz w:val="28"/>
          <w:szCs w:val="28"/>
          <w:lang w:val="ru-RU"/>
        </w:rPr>
        <w:t>мнс</w:t>
      </w:r>
      <w:proofErr w:type="spellEnd"/>
    </w:p>
    <w:p w14:paraId="0A8DD351" w14:textId="77777777" w:rsidR="00B31350" w:rsidRPr="00FC0A1D" w:rsidRDefault="00B31350" w:rsidP="00B31350">
      <w:pPr>
        <w:spacing w:line="360" w:lineRule="auto"/>
        <w:jc w:val="center"/>
        <w:rPr>
          <w:rFonts w:ascii="Times New Roman" w:hAnsi="Times New Roman" w:cs="Times New Roman"/>
          <w:sz w:val="28"/>
          <w:szCs w:val="28"/>
          <w:lang w:val="ru-RU"/>
        </w:rPr>
      </w:pPr>
      <w:r w:rsidRPr="00FC0A1D">
        <w:rPr>
          <w:rFonts w:ascii="Times New Roman" w:hAnsi="Times New Roman" w:cs="Times New Roman"/>
          <w:sz w:val="28"/>
          <w:szCs w:val="28"/>
          <w:lang w:val="ru-RU"/>
        </w:rPr>
        <w:t>Федеральный научный селекционно-технологический центр садоводства и питомниководства, Россия, Москва</w:t>
      </w:r>
    </w:p>
    <w:p w14:paraId="7DF0714F" w14:textId="77777777" w:rsidR="00B31350" w:rsidRPr="00FC0A1D" w:rsidRDefault="00D92F0C" w:rsidP="00B31350">
      <w:pPr>
        <w:spacing w:line="360" w:lineRule="auto"/>
        <w:jc w:val="center"/>
        <w:rPr>
          <w:rFonts w:ascii="Times New Roman" w:hAnsi="Times New Roman" w:cs="Times New Roman"/>
          <w:i/>
          <w:iCs/>
          <w:sz w:val="28"/>
          <w:szCs w:val="28"/>
          <w:lang w:val="ru-RU"/>
        </w:rPr>
      </w:pPr>
      <w:hyperlink r:id="rId7" w:history="1">
        <w:r w:rsidR="00B31350" w:rsidRPr="00FC0A1D">
          <w:rPr>
            <w:rFonts w:ascii="Times New Roman" w:hAnsi="Times New Roman" w:cs="Times New Roman"/>
            <w:i/>
            <w:iCs/>
            <w:sz w:val="28"/>
            <w:szCs w:val="28"/>
            <w:lang w:val="ru-RU"/>
          </w:rPr>
          <w:t>KiselNekta@yandex.ru</w:t>
        </w:r>
      </w:hyperlink>
    </w:p>
    <w:p w14:paraId="0C37EE52" w14:textId="77777777" w:rsidR="00B31350" w:rsidRPr="00FC0A1D" w:rsidRDefault="00B31350" w:rsidP="00B31350">
      <w:pPr>
        <w:spacing w:line="360" w:lineRule="auto"/>
        <w:jc w:val="center"/>
        <w:rPr>
          <w:rFonts w:ascii="Times New Roman" w:hAnsi="Times New Roman" w:cs="Times New Roman"/>
          <w:b/>
          <w:bCs/>
          <w:i/>
          <w:iCs/>
          <w:sz w:val="28"/>
          <w:szCs w:val="28"/>
          <w:lang w:val="ru-RU"/>
        </w:rPr>
      </w:pPr>
    </w:p>
    <w:p w14:paraId="58BE74C3" w14:textId="01F17CE8" w:rsidR="00B31350" w:rsidRPr="00FC0A1D" w:rsidRDefault="00B31350" w:rsidP="00B31350">
      <w:pPr>
        <w:spacing w:line="360" w:lineRule="auto"/>
        <w:rPr>
          <w:rFonts w:ascii="Times New Roman" w:hAnsi="Times New Roman" w:cs="Times New Roman"/>
          <w:sz w:val="28"/>
          <w:szCs w:val="28"/>
          <w:lang w:val="ru-RU"/>
        </w:rPr>
      </w:pPr>
      <w:r w:rsidRPr="00FC0A1D">
        <w:rPr>
          <w:rFonts w:ascii="Times New Roman" w:hAnsi="Times New Roman" w:cs="Times New Roman"/>
          <w:b/>
          <w:bCs/>
          <w:sz w:val="28"/>
          <w:szCs w:val="28"/>
          <w:lang w:val="ru-RU"/>
        </w:rPr>
        <w:t>ORCID:</w:t>
      </w:r>
      <w:r w:rsidRPr="00FC0A1D">
        <w:rPr>
          <w:rFonts w:ascii="Times New Roman" w:hAnsi="Times New Roman" w:cs="Times New Roman"/>
          <w:sz w:val="28"/>
          <w:szCs w:val="28"/>
          <w:lang w:val="ru-RU"/>
        </w:rPr>
        <w:t xml:space="preserve"> Киселева</w:t>
      </w:r>
      <w:r w:rsidR="00D92F0C">
        <w:rPr>
          <w:rFonts w:ascii="Times New Roman" w:hAnsi="Times New Roman" w:cs="Times New Roman"/>
          <w:sz w:val="28"/>
          <w:szCs w:val="28"/>
          <w:lang w:val="ru-RU"/>
        </w:rPr>
        <w:t xml:space="preserve"> </w:t>
      </w:r>
      <w:r w:rsidRPr="00FC0A1D">
        <w:rPr>
          <w:rFonts w:ascii="Times New Roman" w:hAnsi="Times New Roman" w:cs="Times New Roman"/>
          <w:sz w:val="28"/>
          <w:szCs w:val="28"/>
          <w:lang w:val="ru-RU"/>
        </w:rPr>
        <w:t>Е. И.</w:t>
      </w:r>
      <w:r w:rsidRPr="00FC0A1D">
        <w:rPr>
          <w:rFonts w:ascii="Times New Roman" w:hAnsi="Times New Roman"/>
          <w:iCs/>
          <w:sz w:val="28"/>
          <w:szCs w:val="28"/>
          <w:lang w:val="ru-RU"/>
        </w:rPr>
        <w:t>–</w:t>
      </w:r>
      <w:hyperlink r:id="rId8" w:history="1">
        <w:r w:rsidRPr="00FC0A1D">
          <w:rPr>
            <w:rFonts w:ascii="Times New Roman" w:hAnsi="Times New Roman" w:cs="Times New Roman"/>
            <w:sz w:val="28"/>
            <w:szCs w:val="28"/>
            <w:lang w:val="ru-RU"/>
          </w:rPr>
          <w:t>0009-0002-1140-5292</w:t>
        </w:r>
      </w:hyperlink>
    </w:p>
    <w:p w14:paraId="1D9246CA" w14:textId="77777777" w:rsidR="00B31350" w:rsidRPr="00FC0A1D" w:rsidRDefault="00B31350" w:rsidP="00B31350">
      <w:pPr>
        <w:spacing w:line="360" w:lineRule="auto"/>
        <w:rPr>
          <w:rFonts w:ascii="Times New Roman" w:hAnsi="Times New Roman" w:cs="Times New Roman"/>
          <w:sz w:val="28"/>
          <w:szCs w:val="28"/>
          <w:lang w:val="ru-RU"/>
        </w:rPr>
      </w:pPr>
    </w:p>
    <w:p w14:paraId="0FB28715" w14:textId="0A5F37EF" w:rsidR="00B31350" w:rsidRPr="00FC0A1D" w:rsidRDefault="00B31350" w:rsidP="00B31350">
      <w:pPr>
        <w:spacing w:line="360" w:lineRule="auto"/>
        <w:rPr>
          <w:rFonts w:ascii="Times New Roman" w:hAnsi="Times New Roman" w:cs="Times New Roman"/>
          <w:sz w:val="28"/>
          <w:szCs w:val="28"/>
          <w:lang w:val="ru-RU"/>
        </w:rPr>
      </w:pPr>
      <w:r w:rsidRPr="00FC0A1D">
        <w:rPr>
          <w:rFonts w:ascii="Times New Roman" w:hAnsi="Times New Roman" w:cs="Times New Roman"/>
          <w:sz w:val="28"/>
          <w:szCs w:val="28"/>
          <w:lang w:val="ru-RU"/>
        </w:rPr>
        <w:t>УДК</w:t>
      </w:r>
      <w:r w:rsidR="00D632B1" w:rsidRPr="00FC0A1D">
        <w:rPr>
          <w:rFonts w:ascii="Times New Roman" w:hAnsi="Times New Roman" w:cs="Times New Roman"/>
          <w:sz w:val="28"/>
          <w:szCs w:val="28"/>
          <w:lang w:val="ru-RU"/>
        </w:rPr>
        <w:t>: 634.2:581.</w:t>
      </w:r>
      <w:r w:rsidR="00D632B1" w:rsidRPr="00D92F0C">
        <w:rPr>
          <w:rFonts w:ascii="Times New Roman" w:hAnsi="Times New Roman" w:cs="Times New Roman"/>
          <w:sz w:val="28"/>
          <w:szCs w:val="28"/>
          <w:lang w:val="ru-RU"/>
        </w:rPr>
        <w:t>192</w:t>
      </w:r>
      <w:r w:rsidR="009C64A6" w:rsidRPr="00D92F0C">
        <w:rPr>
          <w:rFonts w:ascii="Times New Roman" w:hAnsi="Times New Roman" w:cs="Times New Roman"/>
          <w:sz w:val="28"/>
          <w:szCs w:val="28"/>
          <w:lang w:val="ru-RU"/>
        </w:rPr>
        <w:t xml:space="preserve">  </w:t>
      </w:r>
      <w:r w:rsidR="00162BBB" w:rsidRPr="00D92F0C">
        <w:rPr>
          <w:rFonts w:ascii="Times New Roman" w:hAnsi="Times New Roman" w:cs="Times New Roman"/>
          <w:sz w:val="28"/>
          <w:szCs w:val="28"/>
          <w:lang w:val="ru-RU"/>
        </w:rPr>
        <w:t xml:space="preserve"> </w:t>
      </w:r>
      <w:r w:rsidR="00D92F0C" w:rsidRPr="00D92F0C">
        <w:rPr>
          <w:rFonts w:ascii="Times New Roman" w:hAnsi="Times New Roman" w:cs="Times New Roman"/>
          <w:sz w:val="28"/>
          <w:szCs w:val="28"/>
          <w:lang w:val="ru-RU"/>
        </w:rPr>
        <w:t xml:space="preserve">                                                   </w:t>
      </w:r>
      <w:r w:rsidRPr="00D92F0C">
        <w:rPr>
          <w:rFonts w:ascii="Times New Roman" w:hAnsi="Times New Roman" w:cs="Times New Roman"/>
          <w:sz w:val="28"/>
          <w:szCs w:val="28"/>
        </w:rPr>
        <w:t>DOI</w:t>
      </w:r>
      <w:r w:rsidRPr="00D92F0C">
        <w:rPr>
          <w:rFonts w:ascii="Times New Roman" w:hAnsi="Times New Roman" w:cs="Times New Roman"/>
          <w:sz w:val="28"/>
          <w:szCs w:val="28"/>
          <w:lang w:val="ru-RU"/>
        </w:rPr>
        <w:t>:</w:t>
      </w:r>
    </w:p>
    <w:p w14:paraId="4EF4DFFC" w14:textId="77777777" w:rsidR="00B31350" w:rsidRPr="00FC0A1D" w:rsidRDefault="00B31350" w:rsidP="00B31350">
      <w:pPr>
        <w:spacing w:line="360" w:lineRule="auto"/>
        <w:rPr>
          <w:rFonts w:ascii="Times New Roman" w:hAnsi="Times New Roman" w:cs="Times New Roman"/>
          <w:b/>
          <w:bCs/>
          <w:i/>
          <w:iCs/>
          <w:sz w:val="28"/>
          <w:szCs w:val="28"/>
          <w:lang w:val="ru-RU"/>
        </w:rPr>
      </w:pPr>
    </w:p>
    <w:p w14:paraId="23419898" w14:textId="77777777" w:rsidR="007306C6" w:rsidRPr="00FC0A1D" w:rsidRDefault="00B31350" w:rsidP="00B31350">
      <w:pPr>
        <w:spacing w:line="360" w:lineRule="auto"/>
        <w:jc w:val="center"/>
        <w:rPr>
          <w:rFonts w:ascii="Times New Roman" w:hAnsi="Times New Roman" w:cs="Times New Roman"/>
          <w:b/>
          <w:bCs/>
          <w:sz w:val="28"/>
          <w:szCs w:val="28"/>
          <w:lang w:val="ru-RU"/>
        </w:rPr>
      </w:pPr>
      <w:r w:rsidRPr="00FC0A1D">
        <w:rPr>
          <w:rFonts w:ascii="Times New Roman" w:hAnsi="Times New Roman" w:cs="Times New Roman"/>
          <w:b/>
          <w:bCs/>
          <w:sz w:val="28"/>
          <w:szCs w:val="28"/>
          <w:lang w:val="ru-RU"/>
        </w:rPr>
        <w:t xml:space="preserve">ОЦЕНКА СПЕКТРАЛЬНЫХ ХАРАКТЕРИСТИК ЭКСТРАКТОВ РЕПРОДУКТИВНЫХ ОРГАНОВ У РАСТЕНИЙ </w:t>
      </w:r>
      <w:r w:rsidRPr="00FC0A1D">
        <w:rPr>
          <w:rFonts w:ascii="Times New Roman" w:hAnsi="Times New Roman" w:cs="Times New Roman"/>
          <w:b/>
          <w:bCs/>
          <w:i/>
          <w:iCs/>
          <w:sz w:val="28"/>
          <w:szCs w:val="28"/>
          <w:lang w:val="ru-RU"/>
        </w:rPr>
        <w:t xml:space="preserve">PRUNUS CERASUS </w:t>
      </w:r>
      <w:r w:rsidRPr="00FC0A1D">
        <w:rPr>
          <w:rFonts w:ascii="Times New Roman" w:hAnsi="Times New Roman" w:cs="Times New Roman"/>
          <w:b/>
          <w:bCs/>
          <w:sz w:val="28"/>
          <w:szCs w:val="28"/>
          <w:lang w:val="ru-RU"/>
        </w:rPr>
        <w:t xml:space="preserve">(L.) И </w:t>
      </w:r>
      <w:r w:rsidRPr="00FC0A1D">
        <w:rPr>
          <w:rFonts w:ascii="Times New Roman" w:hAnsi="Times New Roman" w:cs="Times New Roman"/>
          <w:b/>
          <w:bCs/>
          <w:i/>
          <w:iCs/>
          <w:sz w:val="28"/>
          <w:szCs w:val="28"/>
          <w:lang w:val="ru-RU"/>
        </w:rPr>
        <w:t xml:space="preserve">PRUNUS DOMESTICA </w:t>
      </w:r>
      <w:r w:rsidRPr="00FC0A1D">
        <w:rPr>
          <w:rFonts w:ascii="Times New Roman" w:hAnsi="Times New Roman" w:cs="Times New Roman"/>
          <w:b/>
          <w:bCs/>
          <w:sz w:val="28"/>
          <w:szCs w:val="28"/>
          <w:lang w:val="ru-RU"/>
        </w:rPr>
        <w:t>(L.) ДЛЯ АДАПТАЦИИ МЕТОДА ОПРЕДЕЛЕНИЯ САМОПЛОДНОСТИ СОРТОВ</w:t>
      </w:r>
    </w:p>
    <w:p w14:paraId="2687D517" w14:textId="77777777" w:rsidR="00645E05" w:rsidRPr="00FC0A1D" w:rsidRDefault="00645E05" w:rsidP="00B31350">
      <w:pPr>
        <w:spacing w:line="360" w:lineRule="auto"/>
        <w:rPr>
          <w:rFonts w:ascii="Times New Roman" w:hAnsi="Times New Roman" w:cs="Times New Roman"/>
          <w:sz w:val="28"/>
          <w:szCs w:val="28"/>
          <w:lang w:val="ru-RU"/>
        </w:rPr>
      </w:pPr>
    </w:p>
    <w:p w14:paraId="44068CFA" w14:textId="77777777" w:rsidR="007306C6" w:rsidRPr="00FC0A1D" w:rsidRDefault="00B31350"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b/>
          <w:bCs/>
          <w:sz w:val="28"/>
          <w:szCs w:val="28"/>
          <w:lang w:val="ru-RU"/>
        </w:rPr>
        <w:t>Реферат.</w:t>
      </w:r>
      <w:r w:rsidR="00BB46DC" w:rsidRPr="00FC0A1D">
        <w:rPr>
          <w:rFonts w:ascii="Times New Roman" w:hAnsi="Times New Roman" w:cs="Times New Roman"/>
          <w:b/>
          <w:bCs/>
          <w:sz w:val="28"/>
          <w:szCs w:val="28"/>
          <w:lang w:val="ru-RU"/>
        </w:rPr>
        <w:t xml:space="preserve"> </w:t>
      </w:r>
      <w:r w:rsidR="000317B3" w:rsidRPr="00FC0A1D">
        <w:rPr>
          <w:rFonts w:ascii="Times New Roman" w:hAnsi="Times New Roman" w:cs="Times New Roman"/>
          <w:sz w:val="28"/>
          <w:szCs w:val="28"/>
          <w:lang w:val="ru-RU"/>
        </w:rPr>
        <w:t xml:space="preserve">Самоплодность – </w:t>
      </w:r>
      <w:proofErr w:type="spellStart"/>
      <w:r w:rsidR="000317B3" w:rsidRPr="00FC0A1D">
        <w:rPr>
          <w:rFonts w:ascii="Times New Roman" w:hAnsi="Times New Roman" w:cs="Times New Roman"/>
          <w:sz w:val="28"/>
          <w:szCs w:val="28"/>
          <w:lang w:val="ru-RU"/>
        </w:rPr>
        <w:t>хозяйственноценный</w:t>
      </w:r>
      <w:proofErr w:type="spellEnd"/>
      <w:r w:rsidR="000317B3" w:rsidRPr="00FC0A1D">
        <w:rPr>
          <w:rFonts w:ascii="Times New Roman" w:hAnsi="Times New Roman" w:cs="Times New Roman"/>
          <w:sz w:val="28"/>
          <w:szCs w:val="28"/>
          <w:lang w:val="ru-RU"/>
        </w:rPr>
        <w:t xml:space="preserve"> признак, который в естественной среде поддерживает генетическое разнообразие растений. Методами селекции и генетики были изучены основные механизмы его работы. Однако в области биохимии данные о влиянии химических веществ на </w:t>
      </w:r>
      <w:proofErr w:type="spellStart"/>
      <w:r w:rsidR="000317B3" w:rsidRPr="00FC0A1D">
        <w:rPr>
          <w:rFonts w:ascii="Times New Roman" w:hAnsi="Times New Roman" w:cs="Times New Roman"/>
          <w:sz w:val="28"/>
          <w:szCs w:val="28"/>
          <w:lang w:val="ru-RU"/>
        </w:rPr>
        <w:t>самобесплодность</w:t>
      </w:r>
      <w:proofErr w:type="spellEnd"/>
      <w:r w:rsidR="000317B3" w:rsidRPr="00FC0A1D">
        <w:rPr>
          <w:rFonts w:ascii="Times New Roman" w:hAnsi="Times New Roman" w:cs="Times New Roman"/>
          <w:sz w:val="28"/>
          <w:szCs w:val="28"/>
          <w:lang w:val="ru-RU"/>
        </w:rPr>
        <w:t xml:space="preserve"> растений имеют пробелы и не закрывают возникающие вопросы о процессах этого явления. Так, имеются разные версии о роли в опылении распростран</w:t>
      </w:r>
      <w:r w:rsidR="00ED3E20" w:rsidRPr="00FC0A1D">
        <w:rPr>
          <w:rFonts w:ascii="Times New Roman" w:hAnsi="Times New Roman" w:cs="Times New Roman"/>
          <w:sz w:val="28"/>
          <w:szCs w:val="28"/>
          <w:lang w:val="ru-RU"/>
        </w:rPr>
        <w:t>е</w:t>
      </w:r>
      <w:r w:rsidR="000317B3" w:rsidRPr="00FC0A1D">
        <w:rPr>
          <w:rFonts w:ascii="Times New Roman" w:hAnsi="Times New Roman" w:cs="Times New Roman"/>
          <w:sz w:val="28"/>
          <w:szCs w:val="28"/>
          <w:lang w:val="ru-RU"/>
        </w:rPr>
        <w:t xml:space="preserve">нных повсеместно флавоноидах, но для многих культур их влияние на механизм </w:t>
      </w:r>
      <w:proofErr w:type="spellStart"/>
      <w:r w:rsidR="000317B3" w:rsidRPr="00FC0A1D">
        <w:rPr>
          <w:rFonts w:ascii="Times New Roman" w:hAnsi="Times New Roman" w:cs="Times New Roman"/>
          <w:sz w:val="28"/>
          <w:szCs w:val="28"/>
          <w:lang w:val="ru-RU"/>
        </w:rPr>
        <w:t>самонесовместимости</w:t>
      </w:r>
      <w:proofErr w:type="spellEnd"/>
      <w:r w:rsidR="000317B3" w:rsidRPr="00FC0A1D">
        <w:rPr>
          <w:rFonts w:ascii="Times New Roman" w:hAnsi="Times New Roman" w:cs="Times New Roman"/>
          <w:sz w:val="28"/>
          <w:szCs w:val="28"/>
          <w:lang w:val="ru-RU"/>
        </w:rPr>
        <w:t xml:space="preserve"> оста</w:t>
      </w:r>
      <w:r w:rsidR="00ED3E20" w:rsidRPr="00FC0A1D">
        <w:rPr>
          <w:rFonts w:ascii="Times New Roman" w:hAnsi="Times New Roman" w:cs="Times New Roman"/>
          <w:sz w:val="28"/>
          <w:szCs w:val="28"/>
          <w:lang w:val="ru-RU"/>
        </w:rPr>
        <w:t>е</w:t>
      </w:r>
      <w:r w:rsidR="000317B3" w:rsidRPr="00FC0A1D">
        <w:rPr>
          <w:rFonts w:ascii="Times New Roman" w:hAnsi="Times New Roman" w:cs="Times New Roman"/>
          <w:sz w:val="28"/>
          <w:szCs w:val="28"/>
          <w:lang w:val="ru-RU"/>
        </w:rPr>
        <w:t>тся до конца не изученным.</w:t>
      </w:r>
      <w:r w:rsidR="00BB46DC" w:rsidRPr="00FC0A1D">
        <w:rPr>
          <w:rFonts w:ascii="Times New Roman" w:hAnsi="Times New Roman" w:cs="Times New Roman"/>
          <w:sz w:val="28"/>
          <w:szCs w:val="28"/>
          <w:lang w:val="ru-RU"/>
        </w:rPr>
        <w:t xml:space="preserve"> </w:t>
      </w:r>
      <w:r w:rsidR="000317B3" w:rsidRPr="00FC0A1D">
        <w:rPr>
          <w:rFonts w:ascii="Times New Roman" w:hAnsi="Times New Roman" w:cs="Times New Roman"/>
          <w:sz w:val="28"/>
          <w:szCs w:val="28"/>
          <w:lang w:val="ru-RU"/>
        </w:rPr>
        <w:t xml:space="preserve">В данной </w:t>
      </w:r>
      <w:r w:rsidR="00ED3E20" w:rsidRPr="00FC0A1D">
        <w:rPr>
          <w:rFonts w:ascii="Times New Roman" w:hAnsi="Times New Roman" w:cs="Times New Roman"/>
          <w:sz w:val="28"/>
          <w:szCs w:val="28"/>
          <w:lang w:val="ru-RU"/>
        </w:rPr>
        <w:t>статье</w:t>
      </w:r>
      <w:r w:rsidR="000317B3" w:rsidRPr="00FC0A1D">
        <w:rPr>
          <w:rFonts w:ascii="Times New Roman" w:hAnsi="Times New Roman" w:cs="Times New Roman"/>
          <w:sz w:val="28"/>
          <w:szCs w:val="28"/>
          <w:lang w:val="ru-RU"/>
        </w:rPr>
        <w:t xml:space="preserve"> пров</w:t>
      </w:r>
      <w:r w:rsidR="00ED3E20" w:rsidRPr="00FC0A1D">
        <w:rPr>
          <w:rFonts w:ascii="Times New Roman" w:hAnsi="Times New Roman" w:cs="Times New Roman"/>
          <w:sz w:val="28"/>
          <w:szCs w:val="28"/>
          <w:lang w:val="ru-RU"/>
        </w:rPr>
        <w:t>о</w:t>
      </w:r>
      <w:r w:rsidR="000317B3" w:rsidRPr="00FC0A1D">
        <w:rPr>
          <w:rFonts w:ascii="Times New Roman" w:hAnsi="Times New Roman" w:cs="Times New Roman"/>
          <w:sz w:val="28"/>
          <w:szCs w:val="28"/>
          <w:lang w:val="ru-RU"/>
        </w:rPr>
        <w:t>д</w:t>
      </w:r>
      <w:r w:rsidR="00ED3E20" w:rsidRPr="00FC0A1D">
        <w:rPr>
          <w:rFonts w:ascii="Times New Roman" w:hAnsi="Times New Roman" w:cs="Times New Roman"/>
          <w:sz w:val="28"/>
          <w:szCs w:val="28"/>
          <w:lang w:val="ru-RU"/>
        </w:rPr>
        <w:t>ился</w:t>
      </w:r>
      <w:r w:rsidR="000317B3" w:rsidRPr="00FC0A1D">
        <w:rPr>
          <w:rFonts w:ascii="Times New Roman" w:hAnsi="Times New Roman" w:cs="Times New Roman"/>
          <w:sz w:val="28"/>
          <w:szCs w:val="28"/>
          <w:lang w:val="ru-RU"/>
        </w:rPr>
        <w:t xml:space="preserve"> анализ спектральных характеристик экстрактов пестиков сортов сливы домашней (</w:t>
      </w:r>
      <w:proofErr w:type="spellStart"/>
      <w:r w:rsidR="000317B3" w:rsidRPr="00FC0A1D">
        <w:rPr>
          <w:rFonts w:ascii="Times New Roman" w:hAnsi="Times New Roman" w:cs="Times New Roman"/>
          <w:i/>
          <w:iCs/>
          <w:sz w:val="28"/>
          <w:szCs w:val="28"/>
          <w:lang w:val="ru-RU"/>
        </w:rPr>
        <w:t>Prunus</w:t>
      </w:r>
      <w:proofErr w:type="spellEnd"/>
      <w:r w:rsidR="00BB46DC" w:rsidRPr="00FC0A1D">
        <w:rPr>
          <w:rFonts w:ascii="Times New Roman" w:hAnsi="Times New Roman" w:cs="Times New Roman"/>
          <w:i/>
          <w:iCs/>
          <w:sz w:val="28"/>
          <w:szCs w:val="28"/>
          <w:lang w:val="ru-RU"/>
        </w:rPr>
        <w:t xml:space="preserve"> </w:t>
      </w:r>
      <w:proofErr w:type="spellStart"/>
      <w:r w:rsidR="000317B3" w:rsidRPr="00FC0A1D">
        <w:rPr>
          <w:rFonts w:ascii="Times New Roman" w:hAnsi="Times New Roman" w:cs="Times New Roman"/>
          <w:i/>
          <w:iCs/>
          <w:sz w:val="28"/>
          <w:szCs w:val="28"/>
          <w:lang w:val="ru-RU"/>
        </w:rPr>
        <w:t>domestica</w:t>
      </w:r>
      <w:proofErr w:type="spellEnd"/>
      <w:r w:rsidR="000317B3" w:rsidRPr="00FC0A1D">
        <w:rPr>
          <w:rFonts w:ascii="Times New Roman" w:hAnsi="Times New Roman" w:cs="Times New Roman"/>
          <w:sz w:val="28"/>
          <w:szCs w:val="28"/>
          <w:lang w:val="ru-RU"/>
        </w:rPr>
        <w:t xml:space="preserve"> L.) и вишни обыкновенной (</w:t>
      </w:r>
      <w:proofErr w:type="spellStart"/>
      <w:r w:rsidR="000317B3" w:rsidRPr="00FC0A1D">
        <w:rPr>
          <w:rFonts w:ascii="Times New Roman" w:hAnsi="Times New Roman" w:cs="Times New Roman"/>
          <w:i/>
          <w:iCs/>
          <w:sz w:val="28"/>
          <w:szCs w:val="28"/>
          <w:lang w:val="ru-RU"/>
        </w:rPr>
        <w:t>Prunus</w:t>
      </w:r>
      <w:proofErr w:type="spellEnd"/>
      <w:r w:rsidR="00BB46DC" w:rsidRPr="00FC0A1D">
        <w:rPr>
          <w:rFonts w:ascii="Times New Roman" w:hAnsi="Times New Roman" w:cs="Times New Roman"/>
          <w:i/>
          <w:iCs/>
          <w:sz w:val="28"/>
          <w:szCs w:val="28"/>
          <w:lang w:val="ru-RU"/>
        </w:rPr>
        <w:t xml:space="preserve"> </w:t>
      </w:r>
      <w:proofErr w:type="spellStart"/>
      <w:r w:rsidR="000317B3" w:rsidRPr="00FC0A1D">
        <w:rPr>
          <w:rFonts w:ascii="Times New Roman" w:hAnsi="Times New Roman" w:cs="Times New Roman"/>
          <w:i/>
          <w:iCs/>
          <w:sz w:val="28"/>
          <w:szCs w:val="28"/>
          <w:lang w:val="ru-RU"/>
        </w:rPr>
        <w:t>cerasus</w:t>
      </w:r>
      <w:proofErr w:type="spellEnd"/>
      <w:r w:rsidR="000317B3" w:rsidRPr="00FC0A1D">
        <w:rPr>
          <w:rFonts w:ascii="Times New Roman" w:hAnsi="Times New Roman" w:cs="Times New Roman"/>
          <w:sz w:val="28"/>
          <w:szCs w:val="28"/>
          <w:lang w:val="ru-RU"/>
        </w:rPr>
        <w:t xml:space="preserve"> L.), отличающихся по признаку самоплодности, а также оцен</w:t>
      </w:r>
      <w:r w:rsidR="000865CF" w:rsidRPr="00FC0A1D">
        <w:rPr>
          <w:rFonts w:ascii="Times New Roman" w:hAnsi="Times New Roman" w:cs="Times New Roman"/>
          <w:sz w:val="28"/>
          <w:szCs w:val="28"/>
          <w:lang w:val="ru-RU"/>
        </w:rPr>
        <w:t>ивалось</w:t>
      </w:r>
      <w:r w:rsidR="000317B3" w:rsidRPr="00FC0A1D">
        <w:rPr>
          <w:rFonts w:ascii="Times New Roman" w:hAnsi="Times New Roman" w:cs="Times New Roman"/>
          <w:sz w:val="28"/>
          <w:szCs w:val="28"/>
          <w:lang w:val="ru-RU"/>
        </w:rPr>
        <w:t xml:space="preserve"> содержание флавоноидов в пыльце. Результаты показали различия в содержании химических веществ между самоплодными и самобесплодными сортами вишни и сливы, что может быть использовано </w:t>
      </w:r>
      <w:r w:rsidR="000317B3" w:rsidRPr="00FC0A1D">
        <w:rPr>
          <w:rFonts w:ascii="Times New Roman" w:hAnsi="Times New Roman" w:cs="Times New Roman"/>
          <w:sz w:val="28"/>
          <w:szCs w:val="28"/>
          <w:lang w:val="ru-RU"/>
        </w:rPr>
        <w:lastRenderedPageBreak/>
        <w:t xml:space="preserve">для дальнейших исследований факторов </w:t>
      </w:r>
      <w:proofErr w:type="spellStart"/>
      <w:r w:rsidR="000317B3" w:rsidRPr="00FC0A1D">
        <w:rPr>
          <w:rFonts w:ascii="Times New Roman" w:hAnsi="Times New Roman" w:cs="Times New Roman"/>
          <w:sz w:val="28"/>
          <w:szCs w:val="28"/>
          <w:lang w:val="ru-RU"/>
        </w:rPr>
        <w:t>самосовместимости</w:t>
      </w:r>
      <w:proofErr w:type="spellEnd"/>
      <w:r w:rsidR="000317B3" w:rsidRPr="00FC0A1D">
        <w:rPr>
          <w:rFonts w:ascii="Times New Roman" w:hAnsi="Times New Roman" w:cs="Times New Roman"/>
          <w:sz w:val="28"/>
          <w:szCs w:val="28"/>
          <w:lang w:val="ru-RU"/>
        </w:rPr>
        <w:t xml:space="preserve"> этих культур. В дальнейшем планируется методом ВЭЖХ (высокоэффективная жидкостная хроматография) проанализировать содержащиеся в репродуктивных органах вещества для определения фактора самоплодности сливы домашней и вишни обыкновенной.</w:t>
      </w:r>
    </w:p>
    <w:p w14:paraId="4A5B2072"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b/>
          <w:bCs/>
          <w:sz w:val="28"/>
          <w:szCs w:val="28"/>
          <w:lang w:val="ru-RU"/>
        </w:rPr>
        <w:t>Ключевые слова:</w:t>
      </w:r>
      <w:r w:rsidRPr="00FC0A1D">
        <w:rPr>
          <w:rFonts w:ascii="Times New Roman" w:hAnsi="Times New Roman" w:cs="Times New Roman"/>
          <w:sz w:val="28"/>
          <w:szCs w:val="28"/>
          <w:lang w:val="ru-RU"/>
        </w:rPr>
        <w:t xml:space="preserve"> флавоноиды, вишня обыкновенная, слива домашняя, пыльца, пестики, спектральные характеристики, самоплодность.</w:t>
      </w:r>
    </w:p>
    <w:p w14:paraId="24F89626" w14:textId="77777777" w:rsidR="007306C6" w:rsidRPr="00FC0A1D" w:rsidRDefault="000317B3" w:rsidP="009C498E">
      <w:pPr>
        <w:spacing w:line="360" w:lineRule="auto"/>
        <w:ind w:firstLine="709"/>
        <w:jc w:val="both"/>
        <w:rPr>
          <w:rFonts w:ascii="Times New Roman" w:hAnsi="Times New Roman" w:cs="Times New Roman"/>
          <w:sz w:val="28"/>
          <w:szCs w:val="28"/>
        </w:rPr>
      </w:pPr>
      <w:r w:rsidRPr="00FC0A1D">
        <w:rPr>
          <w:rFonts w:ascii="Times New Roman" w:hAnsi="Times New Roman" w:cs="Times New Roman"/>
          <w:b/>
          <w:bCs/>
          <w:sz w:val="28"/>
          <w:szCs w:val="28"/>
        </w:rPr>
        <w:t>Abstract</w:t>
      </w:r>
      <w:r w:rsidR="00B31350" w:rsidRPr="00FC0A1D">
        <w:rPr>
          <w:rFonts w:ascii="Times New Roman" w:hAnsi="Times New Roman" w:cs="Times New Roman"/>
          <w:b/>
          <w:bCs/>
          <w:sz w:val="28"/>
          <w:szCs w:val="28"/>
        </w:rPr>
        <w:t>.</w:t>
      </w:r>
      <w:r w:rsidR="009C498E" w:rsidRPr="00FC0A1D">
        <w:rPr>
          <w:rFonts w:ascii="Times New Roman" w:hAnsi="Times New Roman" w:cs="Times New Roman"/>
          <w:b/>
          <w:bCs/>
          <w:sz w:val="28"/>
          <w:szCs w:val="28"/>
        </w:rPr>
        <w:t xml:space="preserve"> </w:t>
      </w:r>
      <w:r w:rsidR="009C498E" w:rsidRPr="00FC0A1D">
        <w:rPr>
          <w:rFonts w:ascii="Times New Roman" w:hAnsi="Times New Roman" w:cs="Times New Roman"/>
          <w:sz w:val="28"/>
          <w:szCs w:val="28"/>
        </w:rPr>
        <w:t>Self-fruitfulness is an economically valuable trait, which in the natural environment maintains genetic diversity of plants. The basic mechanisms of its operation have been studied by methods of breeding and genetics. However, in the field of biochemistry, data on the influence of chemical substances on self-fertility of plants have gaps and do not close the emerging questions about the processes of this phenomenon. For example, there are different versions about the role of ubiquitous flavonoids in pollination, but for many crops their influence on the mechanism of self-incompatibility remains incompletely understood. In this paper, the spectral characteristics of pistil extracts of cultivars of domestic plum (</w:t>
      </w:r>
      <w:r w:rsidR="009C498E" w:rsidRPr="00FC0A1D">
        <w:rPr>
          <w:rFonts w:ascii="Times New Roman" w:hAnsi="Times New Roman" w:cs="Times New Roman"/>
          <w:i/>
          <w:sz w:val="28"/>
          <w:szCs w:val="28"/>
        </w:rPr>
        <w:t>Prunus domestica</w:t>
      </w:r>
      <w:r w:rsidR="009C498E" w:rsidRPr="00FC0A1D">
        <w:rPr>
          <w:rFonts w:ascii="Times New Roman" w:hAnsi="Times New Roman" w:cs="Times New Roman"/>
          <w:sz w:val="28"/>
          <w:szCs w:val="28"/>
        </w:rPr>
        <w:t xml:space="preserve"> L.) and common cherry (</w:t>
      </w:r>
      <w:r w:rsidR="009C498E" w:rsidRPr="00FC0A1D">
        <w:rPr>
          <w:rFonts w:ascii="Times New Roman" w:hAnsi="Times New Roman" w:cs="Times New Roman"/>
          <w:i/>
          <w:sz w:val="28"/>
          <w:szCs w:val="28"/>
        </w:rPr>
        <w:t>Prunus cerasus</w:t>
      </w:r>
      <w:r w:rsidR="009C498E" w:rsidRPr="00FC0A1D">
        <w:rPr>
          <w:rFonts w:ascii="Times New Roman" w:hAnsi="Times New Roman" w:cs="Times New Roman"/>
          <w:sz w:val="28"/>
          <w:szCs w:val="28"/>
        </w:rPr>
        <w:t xml:space="preserve"> L.) differing in self-fertility were </w:t>
      </w:r>
      <w:proofErr w:type="spellStart"/>
      <w:r w:rsidR="009C498E" w:rsidRPr="00FC0A1D">
        <w:rPr>
          <w:rFonts w:ascii="Times New Roman" w:hAnsi="Times New Roman" w:cs="Times New Roman"/>
          <w:sz w:val="28"/>
          <w:szCs w:val="28"/>
        </w:rPr>
        <w:t>analysed</w:t>
      </w:r>
      <w:proofErr w:type="spellEnd"/>
      <w:r w:rsidR="009C498E" w:rsidRPr="00FC0A1D">
        <w:rPr>
          <w:rFonts w:ascii="Times New Roman" w:hAnsi="Times New Roman" w:cs="Times New Roman"/>
          <w:sz w:val="28"/>
          <w:szCs w:val="28"/>
        </w:rPr>
        <w:t xml:space="preserve">, and the flavonoid content of pollen was evaluated. The results showed differences in the content of chemical substances between self-fertile and self-fertile varieties of cherry and plum, which can be used for further studies of self-compatibility factors of these crops. In the future, it is planned to </w:t>
      </w:r>
      <w:proofErr w:type="spellStart"/>
      <w:r w:rsidR="009C498E" w:rsidRPr="00FC0A1D">
        <w:rPr>
          <w:rFonts w:ascii="Times New Roman" w:hAnsi="Times New Roman" w:cs="Times New Roman"/>
          <w:sz w:val="28"/>
          <w:szCs w:val="28"/>
        </w:rPr>
        <w:t>analyse</w:t>
      </w:r>
      <w:proofErr w:type="spellEnd"/>
      <w:r w:rsidR="009C498E" w:rsidRPr="00FC0A1D">
        <w:rPr>
          <w:rFonts w:ascii="Times New Roman" w:hAnsi="Times New Roman" w:cs="Times New Roman"/>
          <w:sz w:val="28"/>
          <w:szCs w:val="28"/>
        </w:rPr>
        <w:t xml:space="preserve"> the substances contained in reproductive organs by HPLC (high-performance liquid chromatography) to determine the self-fertility factor of domestic plum and common cherry.</w:t>
      </w:r>
    </w:p>
    <w:p w14:paraId="6FA4F662" w14:textId="77777777" w:rsidR="007306C6" w:rsidRPr="00FC0A1D" w:rsidRDefault="000317B3" w:rsidP="00B31350">
      <w:pPr>
        <w:spacing w:line="360" w:lineRule="auto"/>
        <w:ind w:firstLine="708"/>
        <w:jc w:val="both"/>
        <w:rPr>
          <w:rFonts w:ascii="Times New Roman" w:hAnsi="Times New Roman" w:cs="Times New Roman"/>
          <w:sz w:val="28"/>
          <w:szCs w:val="28"/>
        </w:rPr>
      </w:pPr>
      <w:r w:rsidRPr="00FC0A1D">
        <w:rPr>
          <w:rFonts w:ascii="Times New Roman" w:hAnsi="Times New Roman" w:cs="Times New Roman"/>
          <w:b/>
          <w:bCs/>
          <w:sz w:val="28"/>
          <w:szCs w:val="28"/>
        </w:rPr>
        <w:t>Keywords:</w:t>
      </w:r>
      <w:r w:rsidRPr="00FC0A1D">
        <w:rPr>
          <w:rFonts w:ascii="Times New Roman" w:hAnsi="Times New Roman" w:cs="Times New Roman"/>
          <w:sz w:val="28"/>
          <w:szCs w:val="28"/>
        </w:rPr>
        <w:t xml:space="preserve"> flavonoids, common cherry, domestic plum, pollen, pistils, spectral characteristics, self-fruitfulness.</w:t>
      </w:r>
    </w:p>
    <w:p w14:paraId="5A131CD5" w14:textId="77777777" w:rsidR="00D92F0C" w:rsidRDefault="00D92F0C" w:rsidP="00B31350">
      <w:pPr>
        <w:spacing w:line="360" w:lineRule="auto"/>
        <w:jc w:val="center"/>
        <w:rPr>
          <w:rFonts w:ascii="Times New Roman" w:hAnsi="Times New Roman" w:cs="Times New Roman"/>
          <w:b/>
          <w:bCs/>
          <w:sz w:val="28"/>
          <w:szCs w:val="28"/>
          <w:lang w:val="ru-RU"/>
        </w:rPr>
      </w:pPr>
    </w:p>
    <w:p w14:paraId="582CC40D" w14:textId="77777777" w:rsidR="00D92F0C" w:rsidRDefault="00D92F0C" w:rsidP="00B31350">
      <w:pPr>
        <w:spacing w:line="360" w:lineRule="auto"/>
        <w:jc w:val="center"/>
        <w:rPr>
          <w:rFonts w:ascii="Times New Roman" w:hAnsi="Times New Roman" w:cs="Times New Roman"/>
          <w:b/>
          <w:bCs/>
          <w:sz w:val="28"/>
          <w:szCs w:val="28"/>
          <w:lang w:val="ru-RU"/>
        </w:rPr>
      </w:pPr>
    </w:p>
    <w:p w14:paraId="268D11DA" w14:textId="2A45F09F" w:rsidR="007306C6" w:rsidRPr="00FC0A1D" w:rsidRDefault="00B31350" w:rsidP="00B31350">
      <w:pPr>
        <w:spacing w:line="360" w:lineRule="auto"/>
        <w:jc w:val="center"/>
        <w:rPr>
          <w:rFonts w:ascii="Times New Roman" w:hAnsi="Times New Roman" w:cs="Times New Roman"/>
          <w:b/>
          <w:bCs/>
          <w:sz w:val="28"/>
          <w:szCs w:val="28"/>
          <w:lang w:val="ru-RU"/>
        </w:rPr>
      </w:pPr>
      <w:r w:rsidRPr="00FC0A1D">
        <w:rPr>
          <w:rFonts w:ascii="Times New Roman" w:hAnsi="Times New Roman" w:cs="Times New Roman"/>
          <w:b/>
          <w:bCs/>
          <w:sz w:val="28"/>
          <w:szCs w:val="28"/>
          <w:lang w:val="ru-RU"/>
        </w:rPr>
        <w:lastRenderedPageBreak/>
        <w:t>Введение</w:t>
      </w:r>
    </w:p>
    <w:p w14:paraId="0CF2A29A"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proofErr w:type="spellStart"/>
      <w:r w:rsidRPr="00FC0A1D">
        <w:rPr>
          <w:rFonts w:ascii="Times New Roman" w:hAnsi="Times New Roman" w:cs="Times New Roman"/>
          <w:sz w:val="28"/>
          <w:szCs w:val="28"/>
          <w:lang w:val="ru-RU"/>
        </w:rPr>
        <w:t>Самонесовместимость</w:t>
      </w:r>
      <w:proofErr w:type="spellEnd"/>
      <w:r w:rsidRPr="00FC0A1D">
        <w:rPr>
          <w:rFonts w:ascii="Times New Roman" w:hAnsi="Times New Roman" w:cs="Times New Roman"/>
          <w:sz w:val="28"/>
          <w:szCs w:val="28"/>
          <w:lang w:val="ru-RU"/>
        </w:rPr>
        <w:t xml:space="preserve"> – одно из важнейших приспособлений, присущее многим цветковым растениям для предотвращения самооплодотворения и, таким образом, создания и поддержания генетического разнообразия внутри вида. В основе </w:t>
      </w:r>
      <w:r w:rsidR="00656A6C" w:rsidRPr="00FC0A1D">
        <w:rPr>
          <w:rFonts w:ascii="Times New Roman" w:hAnsi="Times New Roman" w:cs="Times New Roman"/>
          <w:sz w:val="28"/>
          <w:szCs w:val="28"/>
          <w:lang w:val="ru-RU"/>
        </w:rPr>
        <w:t xml:space="preserve">его </w:t>
      </w:r>
      <w:r w:rsidRPr="00FC0A1D">
        <w:rPr>
          <w:rFonts w:ascii="Times New Roman" w:hAnsi="Times New Roman" w:cs="Times New Roman"/>
          <w:sz w:val="28"/>
          <w:szCs w:val="28"/>
          <w:lang w:val="ru-RU"/>
        </w:rPr>
        <w:t xml:space="preserve">механизма стоит реакция </w:t>
      </w:r>
      <w:proofErr w:type="spellStart"/>
      <w:r w:rsidRPr="00FC0A1D">
        <w:rPr>
          <w:rFonts w:ascii="Times New Roman" w:hAnsi="Times New Roman" w:cs="Times New Roman"/>
          <w:sz w:val="28"/>
          <w:szCs w:val="28"/>
          <w:lang w:val="ru-RU"/>
        </w:rPr>
        <w:t>самораспознавания</w:t>
      </w:r>
      <w:proofErr w:type="spellEnd"/>
      <w:r w:rsidRPr="00FC0A1D">
        <w:rPr>
          <w:rFonts w:ascii="Times New Roman" w:hAnsi="Times New Roman" w:cs="Times New Roman"/>
          <w:sz w:val="28"/>
          <w:szCs w:val="28"/>
          <w:lang w:val="ru-RU"/>
        </w:rPr>
        <w:t xml:space="preserve"> между пыльцой и пестиком, за которым следует селективное ингибирование развития пыльцевой трубки. В природе существует два основных типа </w:t>
      </w:r>
      <w:proofErr w:type="spellStart"/>
      <w:r w:rsidRPr="00FC0A1D">
        <w:rPr>
          <w:rFonts w:ascii="Times New Roman" w:hAnsi="Times New Roman" w:cs="Times New Roman"/>
          <w:sz w:val="28"/>
          <w:szCs w:val="28"/>
          <w:lang w:val="ru-RU"/>
        </w:rPr>
        <w:t>самонесовместимости</w:t>
      </w:r>
      <w:proofErr w:type="spellEnd"/>
      <w:r w:rsidRPr="00FC0A1D">
        <w:rPr>
          <w:rFonts w:ascii="Times New Roman" w:hAnsi="Times New Roman" w:cs="Times New Roman"/>
          <w:sz w:val="28"/>
          <w:szCs w:val="28"/>
          <w:lang w:val="ru-RU"/>
        </w:rPr>
        <w:t xml:space="preserve"> – </w:t>
      </w:r>
      <w:proofErr w:type="spellStart"/>
      <w:r w:rsidRPr="00FC0A1D">
        <w:rPr>
          <w:rFonts w:ascii="Times New Roman" w:hAnsi="Times New Roman" w:cs="Times New Roman"/>
          <w:sz w:val="28"/>
          <w:szCs w:val="28"/>
          <w:lang w:val="ru-RU"/>
        </w:rPr>
        <w:t>гаметофитная</w:t>
      </w:r>
      <w:proofErr w:type="spellEnd"/>
      <w:r w:rsidRPr="00FC0A1D">
        <w:rPr>
          <w:rFonts w:ascii="Times New Roman" w:hAnsi="Times New Roman" w:cs="Times New Roman"/>
          <w:sz w:val="28"/>
          <w:szCs w:val="28"/>
          <w:lang w:val="ru-RU"/>
        </w:rPr>
        <w:t xml:space="preserve"> (определяется генотипом пыльцевого зерна) и </w:t>
      </w:r>
      <w:proofErr w:type="spellStart"/>
      <w:r w:rsidRPr="00FC0A1D">
        <w:rPr>
          <w:rFonts w:ascii="Times New Roman" w:hAnsi="Times New Roman" w:cs="Times New Roman"/>
          <w:sz w:val="28"/>
          <w:szCs w:val="28"/>
          <w:lang w:val="ru-RU"/>
        </w:rPr>
        <w:t>спорофитная</w:t>
      </w:r>
      <w:proofErr w:type="spellEnd"/>
      <w:r w:rsidRPr="00FC0A1D">
        <w:rPr>
          <w:rFonts w:ascii="Times New Roman" w:hAnsi="Times New Roman" w:cs="Times New Roman"/>
          <w:sz w:val="28"/>
          <w:szCs w:val="28"/>
          <w:lang w:val="ru-RU"/>
        </w:rPr>
        <w:t xml:space="preserve"> (</w:t>
      </w:r>
      <w:r w:rsidRPr="00FC0A1D">
        <w:rPr>
          <w:rFonts w:ascii="Times New Roman" w:eastAsia="SimSun" w:hAnsi="Times New Roman" w:cs="Times New Roman"/>
          <w:color w:val="000000"/>
          <w:sz w:val="28"/>
          <w:szCs w:val="28"/>
          <w:shd w:val="clear" w:color="auto" w:fill="FFFFFF"/>
          <w:lang w:val="ru-RU"/>
        </w:rPr>
        <w:t>определяется генотипом ткани мужского спорофита).</w:t>
      </w:r>
      <w:r w:rsidRPr="00FC0A1D">
        <w:rPr>
          <w:rFonts w:ascii="Times New Roman" w:hAnsi="Times New Roman" w:cs="Times New Roman"/>
          <w:sz w:val="28"/>
          <w:szCs w:val="28"/>
          <w:lang w:val="ru-RU"/>
        </w:rPr>
        <w:t xml:space="preserve"> Для плодовых культур наиболее распростран</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н первый тип, который может проявиться на одном из следующих этапах:</w:t>
      </w:r>
    </w:p>
    <w:p w14:paraId="5354AF95" w14:textId="77777777" w:rsidR="007306C6" w:rsidRPr="00FC0A1D" w:rsidRDefault="00406128" w:rsidP="00406128">
      <w:pPr>
        <w:numPr>
          <w:ilvl w:val="0"/>
          <w:numId w:val="1"/>
        </w:numPr>
        <w:tabs>
          <w:tab w:val="clear" w:pos="425"/>
          <w:tab w:val="left" w:pos="0"/>
          <w:tab w:val="left" w:pos="1134"/>
        </w:tabs>
        <w:spacing w:line="360" w:lineRule="auto"/>
        <w:ind w:left="0" w:firstLine="709"/>
        <w:rPr>
          <w:rFonts w:ascii="Times New Roman" w:hAnsi="Times New Roman" w:cs="Times New Roman"/>
          <w:sz w:val="28"/>
          <w:szCs w:val="28"/>
          <w:lang w:val="ru-RU"/>
        </w:rPr>
      </w:pPr>
      <w:r w:rsidRPr="00FC0A1D">
        <w:rPr>
          <w:rFonts w:ascii="Times New Roman" w:hAnsi="Times New Roman" w:cs="Times New Roman"/>
          <w:sz w:val="28"/>
          <w:szCs w:val="28"/>
          <w:lang w:val="ru-RU"/>
        </w:rPr>
        <w:t>п</w:t>
      </w:r>
      <w:r w:rsidR="000317B3" w:rsidRPr="00FC0A1D">
        <w:rPr>
          <w:rFonts w:ascii="Times New Roman" w:hAnsi="Times New Roman" w:cs="Times New Roman"/>
          <w:sz w:val="28"/>
          <w:szCs w:val="28"/>
          <w:lang w:val="ru-RU"/>
        </w:rPr>
        <w:t>ри взаимодействии пыльцы с рыльцем пестика;</w:t>
      </w:r>
    </w:p>
    <w:p w14:paraId="72E0C576" w14:textId="77777777" w:rsidR="007306C6" w:rsidRPr="00FC0A1D" w:rsidRDefault="00406128" w:rsidP="00406128">
      <w:pPr>
        <w:numPr>
          <w:ilvl w:val="0"/>
          <w:numId w:val="1"/>
        </w:numPr>
        <w:tabs>
          <w:tab w:val="clear" w:pos="425"/>
          <w:tab w:val="left" w:pos="0"/>
          <w:tab w:val="left" w:pos="1134"/>
        </w:tabs>
        <w:spacing w:line="360" w:lineRule="auto"/>
        <w:ind w:left="0" w:firstLine="709"/>
        <w:rPr>
          <w:rFonts w:ascii="Times New Roman" w:hAnsi="Times New Roman" w:cs="Times New Roman"/>
          <w:sz w:val="28"/>
          <w:szCs w:val="28"/>
          <w:lang w:val="ru-RU"/>
        </w:rPr>
      </w:pPr>
      <w:r w:rsidRPr="00FC0A1D">
        <w:rPr>
          <w:rFonts w:ascii="Times New Roman" w:hAnsi="Times New Roman" w:cs="Times New Roman"/>
          <w:sz w:val="28"/>
          <w:szCs w:val="28"/>
          <w:lang w:val="ru-RU"/>
        </w:rPr>
        <w:t>п</w:t>
      </w:r>
      <w:r w:rsidR="000317B3" w:rsidRPr="00FC0A1D">
        <w:rPr>
          <w:rFonts w:ascii="Times New Roman" w:hAnsi="Times New Roman" w:cs="Times New Roman"/>
          <w:sz w:val="28"/>
          <w:szCs w:val="28"/>
          <w:lang w:val="ru-RU"/>
        </w:rPr>
        <w:t>ри взаимодействии пыльцевой трубки с рыльцем пестика;</w:t>
      </w:r>
    </w:p>
    <w:p w14:paraId="34043402" w14:textId="77777777" w:rsidR="007306C6" w:rsidRPr="00FC0A1D" w:rsidRDefault="00406128" w:rsidP="00406128">
      <w:pPr>
        <w:numPr>
          <w:ilvl w:val="0"/>
          <w:numId w:val="1"/>
        </w:numPr>
        <w:tabs>
          <w:tab w:val="clear" w:pos="425"/>
          <w:tab w:val="left" w:pos="0"/>
          <w:tab w:val="left" w:pos="1134"/>
        </w:tabs>
        <w:spacing w:line="360" w:lineRule="auto"/>
        <w:ind w:left="0" w:firstLine="709"/>
        <w:rPr>
          <w:rFonts w:ascii="Times New Roman" w:hAnsi="Times New Roman" w:cs="Times New Roman"/>
          <w:sz w:val="28"/>
          <w:szCs w:val="28"/>
          <w:lang w:val="ru-RU"/>
        </w:rPr>
      </w:pPr>
      <w:r w:rsidRPr="00FC0A1D">
        <w:rPr>
          <w:rFonts w:ascii="Times New Roman" w:hAnsi="Times New Roman" w:cs="Times New Roman"/>
          <w:sz w:val="28"/>
          <w:szCs w:val="28"/>
          <w:lang w:val="ru-RU"/>
        </w:rPr>
        <w:t>п</w:t>
      </w:r>
      <w:r w:rsidR="000317B3" w:rsidRPr="00FC0A1D">
        <w:rPr>
          <w:rFonts w:ascii="Times New Roman" w:hAnsi="Times New Roman" w:cs="Times New Roman"/>
          <w:sz w:val="28"/>
          <w:szCs w:val="28"/>
          <w:lang w:val="ru-RU"/>
        </w:rPr>
        <w:t xml:space="preserve">ри взаимодействии пыльцевой трубки с семязачатком [1]. </w:t>
      </w:r>
    </w:p>
    <w:p w14:paraId="204BF92F"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У большинства видов растений этот механизм контролируется генетически – </w:t>
      </w:r>
      <w:proofErr w:type="spellStart"/>
      <w:r w:rsidRPr="00FC0A1D">
        <w:rPr>
          <w:rFonts w:ascii="Times New Roman" w:hAnsi="Times New Roman" w:cs="Times New Roman"/>
          <w:sz w:val="28"/>
          <w:szCs w:val="28"/>
          <w:lang w:val="ru-RU"/>
        </w:rPr>
        <w:t>мультиаллельным</w:t>
      </w:r>
      <w:proofErr w:type="spellEnd"/>
      <w:r w:rsidRPr="00FC0A1D">
        <w:rPr>
          <w:rFonts w:ascii="Times New Roman" w:hAnsi="Times New Roman" w:cs="Times New Roman"/>
          <w:sz w:val="28"/>
          <w:szCs w:val="28"/>
          <w:lang w:val="ru-RU"/>
        </w:rPr>
        <w:t xml:space="preserve"> S-локусом. Под его контролем происходит ингибирование прорастания пыльцы в случае совпадения S-локуса в пыльце и пестике [2]. </w:t>
      </w:r>
    </w:p>
    <w:p w14:paraId="1DA34C5B"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Однако на оплодотворение и завязывание плодов влияет не только генотип растения, но и факторы окружающей среды, физиолого-биохимические и морфологические особенности культур. Из наиболее распространенных выделяют: неблагоприятные погодные условия (сильные проливные дожди, возвратные заморозки), </w:t>
      </w:r>
      <w:proofErr w:type="spellStart"/>
      <w:r w:rsidRPr="00FC0A1D">
        <w:rPr>
          <w:rFonts w:ascii="Times New Roman" w:hAnsi="Times New Roman" w:cs="Times New Roman"/>
          <w:sz w:val="28"/>
          <w:szCs w:val="28"/>
          <w:lang w:val="ru-RU"/>
        </w:rPr>
        <w:t>обедн</w:t>
      </w:r>
      <w:r w:rsidR="009C498E"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нность</w:t>
      </w:r>
      <w:proofErr w:type="spellEnd"/>
      <w:r w:rsidRPr="00FC0A1D">
        <w:rPr>
          <w:rFonts w:ascii="Times New Roman" w:hAnsi="Times New Roman" w:cs="Times New Roman"/>
          <w:sz w:val="28"/>
          <w:szCs w:val="28"/>
          <w:lang w:val="ru-RU"/>
        </w:rPr>
        <w:t xml:space="preserve"> почвы питательными веществами, морфологические различия в строении цветков в </w:t>
      </w:r>
      <w:r w:rsidR="00656A6C" w:rsidRPr="00FC0A1D">
        <w:rPr>
          <w:rFonts w:ascii="Times New Roman" w:hAnsi="Times New Roman" w:cs="Times New Roman"/>
          <w:sz w:val="28"/>
          <w:szCs w:val="28"/>
          <w:lang w:val="ru-RU"/>
        </w:rPr>
        <w:t>пределах</w:t>
      </w:r>
      <w:r w:rsidRPr="00FC0A1D">
        <w:rPr>
          <w:rFonts w:ascii="Times New Roman" w:hAnsi="Times New Roman" w:cs="Times New Roman"/>
          <w:sz w:val="28"/>
          <w:szCs w:val="28"/>
          <w:lang w:val="ru-RU"/>
        </w:rPr>
        <w:t xml:space="preserve"> одного сорта (короткостолбчатые и длинностолбчатые цветки), жизнеспособность пыльцы, нарушение работы сигнальных молекул, таких как ионы Са2+ и др. Для некоторых сельскохозяйственных культур (рис, кукуруза, капуста), а также плодовых (яблоня) и декоративных (петуния, </w:t>
      </w:r>
      <w:proofErr w:type="spellStart"/>
      <w:r w:rsidRPr="00FC0A1D">
        <w:rPr>
          <w:rFonts w:ascii="Times New Roman" w:hAnsi="Times New Roman" w:cs="Times New Roman"/>
          <w:sz w:val="28"/>
          <w:szCs w:val="28"/>
          <w:lang w:val="ru-RU"/>
        </w:rPr>
        <w:lastRenderedPageBreak/>
        <w:t>форзиция</w:t>
      </w:r>
      <w:proofErr w:type="spellEnd"/>
      <w:r w:rsidRPr="00FC0A1D">
        <w:rPr>
          <w:rFonts w:ascii="Times New Roman" w:hAnsi="Times New Roman" w:cs="Times New Roman"/>
          <w:sz w:val="28"/>
          <w:szCs w:val="28"/>
          <w:lang w:val="ru-RU"/>
        </w:rPr>
        <w:t xml:space="preserve"> и др.) растений отмечено участие флавоноидов в успешном оплодотворении цветков [</w:t>
      </w:r>
      <w:r w:rsidR="00240A95" w:rsidRPr="00FC0A1D">
        <w:rPr>
          <w:rFonts w:ascii="Times New Roman" w:hAnsi="Times New Roman" w:cs="Times New Roman"/>
          <w:sz w:val="28"/>
          <w:szCs w:val="28"/>
          <w:lang w:val="ru-RU"/>
        </w:rPr>
        <w:t>3</w:t>
      </w:r>
      <w:r w:rsidRPr="00FC0A1D">
        <w:rPr>
          <w:rFonts w:ascii="Times New Roman" w:hAnsi="Times New Roman" w:cs="Times New Roman"/>
          <w:sz w:val="28"/>
          <w:szCs w:val="28"/>
          <w:lang w:val="ru-RU"/>
        </w:rPr>
        <w:t>-</w:t>
      </w:r>
      <w:r w:rsidR="00240A95" w:rsidRPr="00FC0A1D">
        <w:rPr>
          <w:rFonts w:ascii="Times New Roman" w:hAnsi="Times New Roman" w:cs="Times New Roman"/>
          <w:sz w:val="28"/>
          <w:szCs w:val="28"/>
          <w:lang w:val="ru-RU"/>
        </w:rPr>
        <w:t>5</w:t>
      </w:r>
      <w:r w:rsidRPr="00FC0A1D">
        <w:rPr>
          <w:rFonts w:ascii="Times New Roman" w:hAnsi="Times New Roman" w:cs="Times New Roman"/>
          <w:sz w:val="28"/>
          <w:szCs w:val="28"/>
          <w:lang w:val="ru-RU"/>
        </w:rPr>
        <w:t xml:space="preserve">]. </w:t>
      </w:r>
    </w:p>
    <w:p w14:paraId="1CB4EF17" w14:textId="77777777" w:rsidR="007306C6" w:rsidRPr="003B3C0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Флавоноиды относятся к вторичным метаболитам из группы полифенолов, содержащихся в органах и тканях большинства растений [</w:t>
      </w:r>
      <w:r w:rsidR="00240A95" w:rsidRPr="00FC0A1D">
        <w:rPr>
          <w:rFonts w:ascii="Times New Roman" w:hAnsi="Times New Roman" w:cs="Times New Roman"/>
          <w:sz w:val="28"/>
          <w:szCs w:val="28"/>
          <w:lang w:val="ru-RU"/>
        </w:rPr>
        <w:t>6</w:t>
      </w:r>
      <w:r w:rsidRPr="00FC0A1D">
        <w:rPr>
          <w:rFonts w:ascii="Times New Roman" w:hAnsi="Times New Roman" w:cs="Times New Roman"/>
          <w:sz w:val="28"/>
          <w:szCs w:val="28"/>
          <w:lang w:val="ru-RU"/>
        </w:rPr>
        <w:t>-</w:t>
      </w:r>
      <w:r w:rsidR="00240A95" w:rsidRPr="00FC0A1D">
        <w:rPr>
          <w:rFonts w:ascii="Times New Roman" w:hAnsi="Times New Roman" w:cs="Times New Roman"/>
          <w:sz w:val="28"/>
          <w:szCs w:val="28"/>
          <w:lang w:val="ru-RU"/>
        </w:rPr>
        <w:t>7</w:t>
      </w:r>
      <w:r w:rsidRPr="00FC0A1D">
        <w:rPr>
          <w:rFonts w:ascii="Times New Roman" w:hAnsi="Times New Roman" w:cs="Times New Roman"/>
          <w:sz w:val="28"/>
          <w:szCs w:val="28"/>
          <w:lang w:val="ru-RU"/>
        </w:rPr>
        <w:t xml:space="preserve">]. Они участвуют в различных биологических реакциях и выполняют множество функций, основными из которых являются: придание яркой окраски цветков для привлечения опылителей, защита от ультрафиолетового излучения (УФ) и </w:t>
      </w:r>
      <w:proofErr w:type="spellStart"/>
      <w:r w:rsidR="00656A6C" w:rsidRPr="00FC0A1D">
        <w:rPr>
          <w:rFonts w:ascii="Times New Roman" w:hAnsi="Times New Roman" w:cs="Times New Roman"/>
          <w:sz w:val="28"/>
          <w:szCs w:val="28"/>
          <w:lang w:val="ru-RU"/>
        </w:rPr>
        <w:t>фитопатогенов</w:t>
      </w:r>
      <w:proofErr w:type="spellEnd"/>
      <w:r w:rsidR="00656A6C" w:rsidRPr="00FC0A1D">
        <w:rPr>
          <w:rFonts w:ascii="Times New Roman" w:hAnsi="Times New Roman" w:cs="Times New Roman"/>
          <w:sz w:val="28"/>
          <w:szCs w:val="28"/>
          <w:lang w:val="ru-RU"/>
        </w:rPr>
        <w:t xml:space="preserve">, участие в </w:t>
      </w:r>
      <w:proofErr w:type="spellStart"/>
      <w:r w:rsidR="00656A6C" w:rsidRPr="00FC0A1D">
        <w:rPr>
          <w:rFonts w:ascii="Times New Roman" w:hAnsi="Times New Roman" w:cs="Times New Roman"/>
          <w:sz w:val="28"/>
          <w:szCs w:val="28"/>
          <w:lang w:val="ru-RU"/>
        </w:rPr>
        <w:t>клубне</w:t>
      </w:r>
      <w:r w:rsidRPr="00FC0A1D">
        <w:rPr>
          <w:rFonts w:ascii="Times New Roman" w:hAnsi="Times New Roman" w:cs="Times New Roman"/>
          <w:sz w:val="28"/>
          <w:szCs w:val="28"/>
          <w:lang w:val="ru-RU"/>
        </w:rPr>
        <w:t>образовании</w:t>
      </w:r>
      <w:proofErr w:type="spellEnd"/>
      <w:r w:rsidRPr="00FC0A1D">
        <w:rPr>
          <w:rFonts w:ascii="Times New Roman" w:hAnsi="Times New Roman" w:cs="Times New Roman"/>
          <w:sz w:val="28"/>
          <w:szCs w:val="28"/>
          <w:lang w:val="ru-RU"/>
        </w:rPr>
        <w:t>, транспорт ауксина и др. [</w:t>
      </w:r>
      <w:r w:rsidR="00240A95" w:rsidRPr="00FC0A1D">
        <w:rPr>
          <w:rFonts w:ascii="Times New Roman" w:hAnsi="Times New Roman" w:cs="Times New Roman"/>
          <w:sz w:val="28"/>
          <w:szCs w:val="28"/>
        </w:rPr>
        <w:t>8</w:t>
      </w:r>
      <w:r w:rsidRPr="00FC0A1D">
        <w:rPr>
          <w:rFonts w:ascii="Times New Roman" w:hAnsi="Times New Roman" w:cs="Times New Roman"/>
          <w:sz w:val="28"/>
          <w:szCs w:val="28"/>
          <w:lang w:val="ru-RU"/>
        </w:rPr>
        <w:t>-1</w:t>
      </w:r>
      <w:r w:rsidR="00827AC8" w:rsidRPr="00FC0A1D">
        <w:rPr>
          <w:rFonts w:ascii="Times New Roman" w:hAnsi="Times New Roman" w:cs="Times New Roman"/>
          <w:sz w:val="28"/>
          <w:szCs w:val="28"/>
        </w:rPr>
        <w:t>0</w:t>
      </w:r>
      <w:r w:rsidRPr="00FC0A1D">
        <w:rPr>
          <w:rFonts w:ascii="Times New Roman" w:hAnsi="Times New Roman" w:cs="Times New Roman"/>
          <w:sz w:val="28"/>
          <w:szCs w:val="28"/>
          <w:lang w:val="ru-RU"/>
        </w:rPr>
        <w:t xml:space="preserve">]. Немаловажна и их роль в оплодотворении </w:t>
      </w:r>
      <w:proofErr w:type="spellStart"/>
      <w:r w:rsidRPr="00FC0A1D">
        <w:rPr>
          <w:rFonts w:ascii="Times New Roman" w:hAnsi="Times New Roman" w:cs="Times New Roman"/>
          <w:sz w:val="28"/>
          <w:szCs w:val="28"/>
          <w:lang w:val="ru-RU"/>
        </w:rPr>
        <w:t>перекрестноопыляемых</w:t>
      </w:r>
      <w:proofErr w:type="spellEnd"/>
      <w:r w:rsidRPr="00FC0A1D">
        <w:rPr>
          <w:rFonts w:ascii="Times New Roman" w:hAnsi="Times New Roman" w:cs="Times New Roman"/>
          <w:sz w:val="28"/>
          <w:szCs w:val="28"/>
          <w:lang w:val="ru-RU"/>
        </w:rPr>
        <w:t xml:space="preserve"> и </w:t>
      </w:r>
      <w:proofErr w:type="spellStart"/>
      <w:r w:rsidRPr="00FC0A1D">
        <w:rPr>
          <w:rFonts w:ascii="Times New Roman" w:hAnsi="Times New Roman" w:cs="Times New Roman"/>
          <w:sz w:val="28"/>
          <w:szCs w:val="28"/>
          <w:lang w:val="ru-RU"/>
        </w:rPr>
        <w:t>самоопыляемых</w:t>
      </w:r>
      <w:proofErr w:type="spellEnd"/>
      <w:r w:rsidRPr="00FC0A1D">
        <w:rPr>
          <w:rFonts w:ascii="Times New Roman" w:hAnsi="Times New Roman" w:cs="Times New Roman"/>
          <w:sz w:val="28"/>
          <w:szCs w:val="28"/>
          <w:lang w:val="ru-RU"/>
        </w:rPr>
        <w:t xml:space="preserve"> растений. В репродуктивных органах растений, помимо содержания антоцианов в лепестках, распространены такие группы флавоноидов, как флавонолы и флавоны, которые, совместно с каротиноидами, придают пыльце ж</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лт</w:t>
      </w:r>
      <w:r w:rsidR="00656A6C" w:rsidRPr="00FC0A1D">
        <w:rPr>
          <w:rFonts w:ascii="Times New Roman" w:hAnsi="Times New Roman" w:cs="Times New Roman"/>
          <w:sz w:val="28"/>
          <w:szCs w:val="28"/>
          <w:lang w:val="ru-RU"/>
        </w:rPr>
        <w:t>ую</w:t>
      </w:r>
      <w:r w:rsidRPr="00FC0A1D">
        <w:rPr>
          <w:rFonts w:ascii="Times New Roman" w:hAnsi="Times New Roman" w:cs="Times New Roman"/>
          <w:sz w:val="28"/>
          <w:szCs w:val="28"/>
          <w:lang w:val="ru-RU"/>
        </w:rPr>
        <w:t xml:space="preserve"> окрас</w:t>
      </w:r>
      <w:r w:rsidR="00656A6C" w:rsidRPr="00FC0A1D">
        <w:rPr>
          <w:rFonts w:ascii="Times New Roman" w:hAnsi="Times New Roman" w:cs="Times New Roman"/>
          <w:sz w:val="28"/>
          <w:szCs w:val="28"/>
          <w:lang w:val="ru-RU"/>
        </w:rPr>
        <w:t>ку</w:t>
      </w:r>
      <w:r w:rsidRPr="00FC0A1D">
        <w:rPr>
          <w:rFonts w:ascii="Times New Roman" w:hAnsi="Times New Roman" w:cs="Times New Roman"/>
          <w:sz w:val="28"/>
          <w:szCs w:val="28"/>
          <w:lang w:val="ru-RU"/>
        </w:rPr>
        <w:t xml:space="preserve"> [1</w:t>
      </w:r>
      <w:r w:rsidR="009836D9" w:rsidRPr="00FC0A1D">
        <w:rPr>
          <w:rFonts w:ascii="Times New Roman" w:hAnsi="Times New Roman" w:cs="Times New Roman"/>
          <w:sz w:val="28"/>
          <w:szCs w:val="28"/>
          <w:lang w:val="ru-RU"/>
        </w:rPr>
        <w:t>1</w:t>
      </w:r>
      <w:r w:rsidRPr="00FC0A1D">
        <w:rPr>
          <w:rFonts w:ascii="Times New Roman" w:hAnsi="Times New Roman" w:cs="Times New Roman"/>
          <w:sz w:val="28"/>
          <w:szCs w:val="28"/>
          <w:lang w:val="ru-RU"/>
        </w:rPr>
        <w:t>]. Кроме того, флавоноиды, содержащиеся в пыльце, могут влиять на е</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 xml:space="preserve"> фертильность и прорастание</w:t>
      </w:r>
      <w:r w:rsidR="006F09E2" w:rsidRPr="00FC0A1D">
        <w:rPr>
          <w:rFonts w:ascii="Times New Roman" w:hAnsi="Times New Roman" w:cs="Times New Roman"/>
          <w:sz w:val="28"/>
          <w:szCs w:val="28"/>
          <w:lang w:val="ru-RU"/>
        </w:rPr>
        <w:t xml:space="preserve"> </w:t>
      </w:r>
      <w:r w:rsidRPr="00FC0A1D">
        <w:rPr>
          <w:rFonts w:ascii="Times New Roman" w:hAnsi="Times New Roman" w:cs="Times New Roman"/>
          <w:sz w:val="28"/>
          <w:szCs w:val="28"/>
          <w:lang w:val="ru-RU"/>
        </w:rPr>
        <w:t>[1</w:t>
      </w:r>
      <w:r w:rsidR="009836D9" w:rsidRPr="00FC0A1D">
        <w:rPr>
          <w:rFonts w:ascii="Times New Roman" w:hAnsi="Times New Roman" w:cs="Times New Roman"/>
          <w:sz w:val="28"/>
          <w:szCs w:val="28"/>
          <w:lang w:val="ru-RU"/>
        </w:rPr>
        <w:t>1</w:t>
      </w:r>
      <w:r w:rsidRPr="00FC0A1D">
        <w:rPr>
          <w:rFonts w:ascii="Times New Roman" w:hAnsi="Times New Roman" w:cs="Times New Roman"/>
          <w:sz w:val="28"/>
          <w:szCs w:val="28"/>
          <w:lang w:val="ru-RU"/>
        </w:rPr>
        <w:t>]. Имеются данные, что в пыльце некоторых самоплодных растений содержится флавоноид кверцетин-3-рутинозид (рутин), который в процессе оплодотворения расщепляется в рыльце пестика специфичным ферментом. Этот механизм позволяет отсеивать неподходящие особи [</w:t>
      </w:r>
      <w:r w:rsidR="009836D9" w:rsidRPr="003B3C0D">
        <w:rPr>
          <w:rFonts w:ascii="Times New Roman" w:hAnsi="Times New Roman" w:cs="Times New Roman"/>
          <w:sz w:val="28"/>
          <w:szCs w:val="28"/>
          <w:lang w:val="ru-RU"/>
        </w:rPr>
        <w:t>4</w:t>
      </w:r>
      <w:r w:rsidRPr="00FC0A1D">
        <w:rPr>
          <w:rFonts w:ascii="Times New Roman" w:hAnsi="Times New Roman" w:cs="Times New Roman"/>
          <w:sz w:val="28"/>
          <w:szCs w:val="28"/>
          <w:lang w:val="ru-RU"/>
        </w:rPr>
        <w:t>].</w:t>
      </w:r>
    </w:p>
    <w:p w14:paraId="64450963"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На данный момент существуют многочисленные исследования флавоноидов в плодах и листьях, но работ по содержанию и роли этих фенольных соединений в репродуктивных органах растений крайне мало.</w:t>
      </w:r>
    </w:p>
    <w:p w14:paraId="47861878"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В работе </w:t>
      </w:r>
      <w:proofErr w:type="spellStart"/>
      <w:r w:rsidRPr="00FC0A1D">
        <w:rPr>
          <w:rFonts w:ascii="Times New Roman" w:hAnsi="Times New Roman" w:cs="Times New Roman"/>
          <w:sz w:val="28"/>
          <w:szCs w:val="28"/>
          <w:lang w:val="ru-RU"/>
        </w:rPr>
        <w:t>Палфитова</w:t>
      </w:r>
      <w:proofErr w:type="spellEnd"/>
      <w:r w:rsidRPr="00FC0A1D">
        <w:rPr>
          <w:rFonts w:ascii="Times New Roman" w:hAnsi="Times New Roman" w:cs="Times New Roman"/>
          <w:sz w:val="28"/>
          <w:szCs w:val="28"/>
          <w:lang w:val="ru-RU"/>
        </w:rPr>
        <w:t xml:space="preserve"> В. Ф. был разработан метод определения </w:t>
      </w:r>
      <w:proofErr w:type="spellStart"/>
      <w:r w:rsidRPr="00FC0A1D">
        <w:rPr>
          <w:rFonts w:ascii="Times New Roman" w:hAnsi="Times New Roman" w:cs="Times New Roman"/>
          <w:sz w:val="28"/>
          <w:szCs w:val="28"/>
          <w:lang w:val="ru-RU"/>
        </w:rPr>
        <w:t>самосовместимости</w:t>
      </w:r>
      <w:proofErr w:type="spellEnd"/>
      <w:r w:rsidRPr="00FC0A1D">
        <w:rPr>
          <w:rFonts w:ascii="Times New Roman" w:hAnsi="Times New Roman" w:cs="Times New Roman"/>
          <w:sz w:val="28"/>
          <w:szCs w:val="28"/>
          <w:lang w:val="ru-RU"/>
        </w:rPr>
        <w:t xml:space="preserve"> сортов яблони домашней (</w:t>
      </w:r>
      <w:proofErr w:type="spellStart"/>
      <w:r w:rsidRPr="00FC0A1D">
        <w:rPr>
          <w:rFonts w:ascii="Times New Roman" w:hAnsi="Times New Roman" w:cs="Times New Roman"/>
          <w:i/>
          <w:iCs/>
          <w:sz w:val="28"/>
          <w:szCs w:val="28"/>
          <w:lang w:val="ru-RU"/>
        </w:rPr>
        <w:t>Malus</w:t>
      </w:r>
      <w:proofErr w:type="spellEnd"/>
      <w:r w:rsidR="009C498E" w:rsidRPr="00FC0A1D">
        <w:rPr>
          <w:rFonts w:ascii="Times New Roman" w:hAnsi="Times New Roman" w:cs="Times New Roman"/>
          <w:i/>
          <w:iCs/>
          <w:sz w:val="28"/>
          <w:szCs w:val="28"/>
          <w:lang w:val="ru-RU"/>
        </w:rPr>
        <w:t xml:space="preserve"> </w:t>
      </w:r>
      <w:proofErr w:type="spellStart"/>
      <w:r w:rsidRPr="00FC0A1D">
        <w:rPr>
          <w:rFonts w:ascii="Times New Roman" w:hAnsi="Times New Roman" w:cs="Times New Roman"/>
          <w:i/>
          <w:iCs/>
          <w:sz w:val="28"/>
          <w:szCs w:val="28"/>
          <w:lang w:val="ru-RU"/>
        </w:rPr>
        <w:t>domestica</w:t>
      </w:r>
      <w:proofErr w:type="spellEnd"/>
      <w:r w:rsidRPr="00FC0A1D">
        <w:rPr>
          <w:rFonts w:ascii="Times New Roman" w:hAnsi="Times New Roman" w:cs="Times New Roman"/>
          <w:sz w:val="28"/>
          <w:szCs w:val="28"/>
          <w:lang w:val="ru-RU"/>
        </w:rPr>
        <w:t xml:space="preserve"> L.), по которому в зрелой пыльце исследуемых сортов измеряют содержание суммы флавонолов по рутину, а в основании столбиков измеряют содержание </w:t>
      </w:r>
      <w:proofErr w:type="spellStart"/>
      <w:r w:rsidRPr="00FC0A1D">
        <w:rPr>
          <w:rFonts w:ascii="Times New Roman" w:hAnsi="Times New Roman" w:cs="Times New Roman"/>
          <w:sz w:val="28"/>
          <w:szCs w:val="28"/>
          <w:lang w:val="ru-RU"/>
        </w:rPr>
        <w:t>флоризина</w:t>
      </w:r>
      <w:proofErr w:type="spellEnd"/>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и к наиболее склонным к </w:t>
      </w:r>
      <w:proofErr w:type="spellStart"/>
      <w:r w:rsidRPr="00FC0A1D">
        <w:rPr>
          <w:rFonts w:ascii="Times New Roman" w:hAnsi="Times New Roman" w:cs="Times New Roman"/>
          <w:sz w:val="28"/>
          <w:szCs w:val="28"/>
          <w:lang w:val="ru-RU"/>
        </w:rPr>
        <w:t>самоопыляемости</w:t>
      </w:r>
      <w:proofErr w:type="spellEnd"/>
      <w:r w:rsidRPr="00FC0A1D">
        <w:rPr>
          <w:rFonts w:ascii="Times New Roman" w:hAnsi="Times New Roman" w:cs="Times New Roman"/>
          <w:sz w:val="28"/>
          <w:szCs w:val="28"/>
          <w:lang w:val="ru-RU"/>
        </w:rPr>
        <w:t xml:space="preserve"> относят сорта, в пыльце которых высокое содержание флавонолов, а в пестиках – меньшее содержание </w:t>
      </w:r>
      <w:proofErr w:type="spellStart"/>
      <w:r w:rsidRPr="00FC0A1D">
        <w:rPr>
          <w:rFonts w:ascii="Times New Roman" w:hAnsi="Times New Roman" w:cs="Times New Roman"/>
          <w:sz w:val="28"/>
          <w:szCs w:val="28"/>
          <w:lang w:val="ru-RU"/>
        </w:rPr>
        <w:t>флоризина</w:t>
      </w:r>
      <w:proofErr w:type="spellEnd"/>
      <w:r w:rsidRPr="00FC0A1D">
        <w:rPr>
          <w:rFonts w:ascii="Times New Roman" w:hAnsi="Times New Roman" w:cs="Times New Roman"/>
          <w:sz w:val="28"/>
          <w:szCs w:val="28"/>
          <w:lang w:val="ru-RU"/>
        </w:rPr>
        <w:t xml:space="preserve"> [</w:t>
      </w:r>
      <w:r w:rsidR="009836D9" w:rsidRPr="00FC0A1D">
        <w:rPr>
          <w:rFonts w:ascii="Times New Roman" w:hAnsi="Times New Roman" w:cs="Times New Roman"/>
          <w:sz w:val="28"/>
          <w:szCs w:val="28"/>
          <w:lang w:val="ru-RU"/>
        </w:rPr>
        <w:t>12</w:t>
      </w:r>
      <w:r w:rsidRPr="00FC0A1D">
        <w:rPr>
          <w:rFonts w:ascii="Times New Roman" w:hAnsi="Times New Roman" w:cs="Times New Roman"/>
          <w:sz w:val="28"/>
          <w:szCs w:val="28"/>
          <w:lang w:val="ru-RU"/>
        </w:rPr>
        <w:t xml:space="preserve">]. Так как яблоня, вишня и </w:t>
      </w:r>
      <w:r w:rsidRPr="00FC0A1D">
        <w:rPr>
          <w:rFonts w:ascii="Times New Roman" w:hAnsi="Times New Roman" w:cs="Times New Roman"/>
          <w:sz w:val="28"/>
          <w:szCs w:val="28"/>
          <w:lang w:val="ru-RU"/>
        </w:rPr>
        <w:lastRenderedPageBreak/>
        <w:t xml:space="preserve">слива принадлежат к одному семейству </w:t>
      </w:r>
      <w:proofErr w:type="spellStart"/>
      <w:r w:rsidRPr="00FC0A1D">
        <w:rPr>
          <w:rFonts w:ascii="Times New Roman" w:hAnsi="Times New Roman" w:cs="Times New Roman"/>
          <w:i/>
          <w:iCs/>
          <w:sz w:val="28"/>
          <w:szCs w:val="28"/>
          <w:lang w:val="ru-RU"/>
        </w:rPr>
        <w:t>Rosaceae</w:t>
      </w:r>
      <w:proofErr w:type="spellEnd"/>
      <w:r w:rsidRPr="00FC0A1D">
        <w:rPr>
          <w:rFonts w:ascii="Times New Roman" w:hAnsi="Times New Roman" w:cs="Times New Roman"/>
          <w:sz w:val="28"/>
          <w:szCs w:val="28"/>
          <w:lang w:val="ru-RU"/>
        </w:rPr>
        <w:t>, есть основание предполагать о наличии сходных биохимических факторов в репродуктивных органах, влияющих на самоплодность данных растений</w:t>
      </w:r>
      <w:r w:rsidR="002542FD" w:rsidRPr="00FC0A1D">
        <w:rPr>
          <w:rFonts w:ascii="Times New Roman" w:hAnsi="Times New Roman" w:cs="Times New Roman"/>
          <w:sz w:val="28"/>
          <w:szCs w:val="28"/>
          <w:lang w:val="ru-RU"/>
        </w:rPr>
        <w:t xml:space="preserve"> [1</w:t>
      </w:r>
      <w:r w:rsidR="009836D9" w:rsidRPr="00FC0A1D">
        <w:rPr>
          <w:rFonts w:ascii="Times New Roman" w:hAnsi="Times New Roman" w:cs="Times New Roman"/>
          <w:sz w:val="28"/>
          <w:szCs w:val="28"/>
          <w:lang w:val="ru-RU"/>
        </w:rPr>
        <w:t>3</w:t>
      </w:r>
      <w:r w:rsidR="002542FD"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p>
    <w:p w14:paraId="7E6596F2"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Целью данной работы было</w:t>
      </w:r>
      <w:r w:rsidR="009C498E" w:rsidRPr="00FC0A1D">
        <w:rPr>
          <w:rFonts w:ascii="Times New Roman" w:hAnsi="Times New Roman" w:cs="Times New Roman"/>
          <w:sz w:val="28"/>
          <w:szCs w:val="28"/>
          <w:lang w:val="ru-RU"/>
        </w:rPr>
        <w:t xml:space="preserve"> </w:t>
      </w:r>
      <w:r w:rsidRPr="00FC0A1D">
        <w:rPr>
          <w:rFonts w:ascii="Times New Roman" w:hAnsi="Times New Roman" w:cs="Times New Roman"/>
          <w:sz w:val="28"/>
          <w:szCs w:val="28"/>
          <w:lang w:val="ru-RU"/>
        </w:rPr>
        <w:t>провести анализ спектральных характеристик экстрактов пестиков сливы домашней (</w:t>
      </w:r>
      <w:r w:rsidRPr="00FC0A1D">
        <w:rPr>
          <w:rFonts w:ascii="Times New Roman" w:hAnsi="Times New Roman" w:cs="Times New Roman"/>
          <w:i/>
          <w:iCs/>
          <w:sz w:val="28"/>
          <w:szCs w:val="28"/>
        </w:rPr>
        <w:t>P</w:t>
      </w:r>
      <w:proofErr w:type="spellStart"/>
      <w:r w:rsidRPr="00FC0A1D">
        <w:rPr>
          <w:rFonts w:ascii="Times New Roman" w:hAnsi="Times New Roman" w:cs="Times New Roman"/>
          <w:i/>
          <w:iCs/>
          <w:sz w:val="28"/>
          <w:szCs w:val="28"/>
          <w:lang w:val="ru-RU"/>
        </w:rPr>
        <w:t>runus</w:t>
      </w:r>
      <w:proofErr w:type="spellEnd"/>
      <w:r w:rsidR="009C498E" w:rsidRPr="00FC0A1D">
        <w:rPr>
          <w:rFonts w:ascii="Times New Roman" w:hAnsi="Times New Roman" w:cs="Times New Roman"/>
          <w:i/>
          <w:iCs/>
          <w:sz w:val="28"/>
          <w:szCs w:val="28"/>
          <w:lang w:val="ru-RU"/>
        </w:rPr>
        <w:t xml:space="preserve"> </w:t>
      </w:r>
      <w:proofErr w:type="spellStart"/>
      <w:r w:rsidRPr="00FC0A1D">
        <w:rPr>
          <w:rFonts w:ascii="Times New Roman" w:hAnsi="Times New Roman" w:cs="Times New Roman"/>
          <w:i/>
          <w:iCs/>
          <w:sz w:val="28"/>
          <w:szCs w:val="28"/>
          <w:lang w:val="ru-RU"/>
        </w:rPr>
        <w:t>domestica</w:t>
      </w:r>
      <w:proofErr w:type="spellEnd"/>
      <w:r w:rsidR="009C498E" w:rsidRPr="00FC0A1D">
        <w:rPr>
          <w:rFonts w:ascii="Times New Roman" w:hAnsi="Times New Roman" w:cs="Times New Roman"/>
          <w:i/>
          <w:iCs/>
          <w:sz w:val="28"/>
          <w:szCs w:val="28"/>
          <w:lang w:val="ru-RU"/>
        </w:rPr>
        <w:t xml:space="preserve"> </w:t>
      </w:r>
      <w:r w:rsidRPr="00FC0A1D">
        <w:rPr>
          <w:rFonts w:ascii="Times New Roman" w:hAnsi="Times New Roman" w:cs="Times New Roman"/>
          <w:sz w:val="28"/>
          <w:szCs w:val="28"/>
        </w:rPr>
        <w:t>L</w:t>
      </w:r>
      <w:r w:rsidRPr="00FC0A1D">
        <w:rPr>
          <w:rFonts w:ascii="Times New Roman" w:hAnsi="Times New Roman" w:cs="Times New Roman"/>
          <w:sz w:val="28"/>
          <w:szCs w:val="28"/>
          <w:lang w:val="ru-RU"/>
        </w:rPr>
        <w:t>.) и вишни обыкновенной (</w:t>
      </w:r>
      <w:r w:rsidRPr="00FC0A1D">
        <w:rPr>
          <w:rFonts w:ascii="Times New Roman" w:hAnsi="Times New Roman" w:cs="Times New Roman"/>
          <w:i/>
          <w:iCs/>
          <w:sz w:val="28"/>
          <w:szCs w:val="28"/>
        </w:rPr>
        <w:t>P</w:t>
      </w:r>
      <w:proofErr w:type="spellStart"/>
      <w:r w:rsidRPr="00FC0A1D">
        <w:rPr>
          <w:rFonts w:ascii="Times New Roman" w:hAnsi="Times New Roman" w:cs="Times New Roman"/>
          <w:i/>
          <w:iCs/>
          <w:sz w:val="28"/>
          <w:szCs w:val="28"/>
          <w:lang w:val="ru-RU"/>
        </w:rPr>
        <w:t>runus</w:t>
      </w:r>
      <w:proofErr w:type="spellEnd"/>
      <w:r w:rsidR="009C498E" w:rsidRPr="00FC0A1D">
        <w:rPr>
          <w:rFonts w:ascii="Times New Roman" w:hAnsi="Times New Roman" w:cs="Times New Roman"/>
          <w:i/>
          <w:iCs/>
          <w:sz w:val="28"/>
          <w:szCs w:val="28"/>
          <w:lang w:val="ru-RU"/>
        </w:rPr>
        <w:t xml:space="preserve"> </w:t>
      </w:r>
      <w:proofErr w:type="spellStart"/>
      <w:r w:rsidRPr="00FC0A1D">
        <w:rPr>
          <w:rFonts w:ascii="Times New Roman" w:hAnsi="Times New Roman" w:cs="Times New Roman"/>
          <w:i/>
          <w:iCs/>
          <w:sz w:val="28"/>
          <w:szCs w:val="28"/>
          <w:lang w:val="ru-RU"/>
        </w:rPr>
        <w:t>cerasus</w:t>
      </w:r>
      <w:proofErr w:type="spellEnd"/>
      <w:r w:rsidR="009C498E" w:rsidRPr="00FC0A1D">
        <w:rPr>
          <w:rFonts w:ascii="Times New Roman" w:hAnsi="Times New Roman" w:cs="Times New Roman"/>
          <w:i/>
          <w:iCs/>
          <w:sz w:val="28"/>
          <w:szCs w:val="28"/>
          <w:lang w:val="ru-RU"/>
        </w:rPr>
        <w:t xml:space="preserve"> </w:t>
      </w:r>
      <w:r w:rsidRPr="00FC0A1D">
        <w:rPr>
          <w:rFonts w:ascii="Times New Roman" w:hAnsi="Times New Roman" w:cs="Times New Roman"/>
          <w:sz w:val="28"/>
          <w:szCs w:val="28"/>
        </w:rPr>
        <w:t>L</w:t>
      </w:r>
      <w:r w:rsidRPr="00FC0A1D">
        <w:rPr>
          <w:rFonts w:ascii="Times New Roman" w:hAnsi="Times New Roman" w:cs="Times New Roman"/>
          <w:sz w:val="28"/>
          <w:szCs w:val="28"/>
          <w:lang w:val="ru-RU"/>
        </w:rPr>
        <w:t>.), отличающихся по степени самоплодности, а также оценить содержание флавоноидов в пыльце этих сортов.</w:t>
      </w:r>
    </w:p>
    <w:p w14:paraId="1A5CBC93" w14:textId="77777777" w:rsidR="00B31350" w:rsidRPr="00FC0A1D" w:rsidRDefault="00B31350" w:rsidP="00B31350">
      <w:pPr>
        <w:spacing w:line="360" w:lineRule="auto"/>
        <w:ind w:firstLine="708"/>
        <w:jc w:val="both"/>
        <w:rPr>
          <w:rFonts w:ascii="Times New Roman" w:hAnsi="Times New Roman" w:cs="Times New Roman"/>
          <w:sz w:val="28"/>
          <w:szCs w:val="28"/>
          <w:lang w:val="ru-RU"/>
        </w:rPr>
      </w:pPr>
    </w:p>
    <w:p w14:paraId="72BB1436" w14:textId="77777777" w:rsidR="007306C6" w:rsidRPr="00FC0A1D" w:rsidRDefault="000317B3" w:rsidP="00B31350">
      <w:pPr>
        <w:spacing w:line="360" w:lineRule="auto"/>
        <w:jc w:val="center"/>
        <w:rPr>
          <w:rFonts w:ascii="Times New Roman" w:hAnsi="Times New Roman" w:cs="Times New Roman"/>
          <w:b/>
          <w:bCs/>
          <w:sz w:val="28"/>
          <w:szCs w:val="28"/>
          <w:lang w:val="ru-RU"/>
        </w:rPr>
      </w:pPr>
      <w:r w:rsidRPr="00FC0A1D">
        <w:rPr>
          <w:rFonts w:ascii="Times New Roman" w:hAnsi="Times New Roman" w:cs="Times New Roman"/>
          <w:b/>
          <w:bCs/>
          <w:sz w:val="28"/>
          <w:szCs w:val="28"/>
          <w:lang w:val="ru-RU"/>
        </w:rPr>
        <w:t>Материалы и методы</w:t>
      </w:r>
    </w:p>
    <w:p w14:paraId="0E036065"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Материал (цветки и бутоны) был отобран в </w:t>
      </w:r>
      <w:r w:rsidR="00656A6C" w:rsidRPr="00FC0A1D">
        <w:rPr>
          <w:rFonts w:ascii="Times New Roman" w:hAnsi="Times New Roman" w:cs="Times New Roman"/>
          <w:sz w:val="28"/>
          <w:szCs w:val="28"/>
        </w:rPr>
        <w:t>I</w:t>
      </w:r>
      <w:r w:rsidR="00656A6C" w:rsidRPr="00FC0A1D">
        <w:rPr>
          <w:rFonts w:ascii="Times New Roman" w:hAnsi="Times New Roman" w:cs="Times New Roman"/>
          <w:sz w:val="28"/>
          <w:szCs w:val="28"/>
          <w:lang w:val="ru-RU"/>
        </w:rPr>
        <w:t xml:space="preserve"> </w:t>
      </w:r>
      <w:proofErr w:type="spellStart"/>
      <w:r w:rsidR="00656A6C" w:rsidRPr="00FC0A1D">
        <w:rPr>
          <w:rFonts w:ascii="Times New Roman" w:hAnsi="Times New Roman" w:cs="Times New Roman"/>
          <w:sz w:val="28"/>
          <w:szCs w:val="28"/>
          <w:lang w:val="ru-RU"/>
        </w:rPr>
        <w:t>декаде</w:t>
      </w:r>
      <w:r w:rsidRPr="00FC0A1D">
        <w:rPr>
          <w:rFonts w:ascii="Times New Roman" w:hAnsi="Times New Roman" w:cs="Times New Roman"/>
          <w:sz w:val="28"/>
          <w:szCs w:val="28"/>
          <w:lang w:val="ru-RU"/>
        </w:rPr>
        <w:t>мая</w:t>
      </w:r>
      <w:proofErr w:type="spellEnd"/>
      <w:r w:rsidRPr="00FC0A1D">
        <w:rPr>
          <w:rFonts w:ascii="Times New Roman" w:hAnsi="Times New Roman" w:cs="Times New Roman"/>
          <w:sz w:val="28"/>
          <w:szCs w:val="28"/>
          <w:lang w:val="ru-RU"/>
        </w:rPr>
        <w:t xml:space="preserve"> 2024 г. на Научно-экспериментальном участке ФГБНУ ФНЦ Садоводства (п. Измайлово). Исследовались сорта вишни обыкновенной</w:t>
      </w:r>
      <w:r w:rsidR="009C498E" w:rsidRPr="00FC0A1D">
        <w:rPr>
          <w:rFonts w:ascii="Times New Roman" w:hAnsi="Times New Roman" w:cs="Times New Roman"/>
          <w:sz w:val="28"/>
          <w:szCs w:val="28"/>
          <w:lang w:val="ru-RU"/>
        </w:rPr>
        <w:t xml:space="preserve"> </w:t>
      </w:r>
      <w:r w:rsidRPr="00FC0A1D">
        <w:rPr>
          <w:rFonts w:ascii="Times New Roman" w:hAnsi="Times New Roman" w:cs="Times New Roman"/>
          <w:sz w:val="28"/>
          <w:szCs w:val="28"/>
          <w:lang w:val="ru-RU"/>
        </w:rPr>
        <w:t>(</w:t>
      </w:r>
      <w:r w:rsidRPr="00FC0A1D">
        <w:rPr>
          <w:rFonts w:ascii="Times New Roman" w:hAnsi="Times New Roman" w:cs="Times New Roman"/>
          <w:i/>
          <w:iCs/>
          <w:sz w:val="28"/>
          <w:szCs w:val="28"/>
        </w:rPr>
        <w:t>P</w:t>
      </w:r>
      <w:r w:rsidRPr="00FC0A1D">
        <w:rPr>
          <w:rFonts w:ascii="Times New Roman" w:hAnsi="Times New Roman" w:cs="Times New Roman"/>
          <w:i/>
          <w:iCs/>
          <w:sz w:val="28"/>
          <w:szCs w:val="28"/>
          <w:lang w:val="ru-RU"/>
        </w:rPr>
        <w:t xml:space="preserve">. </w:t>
      </w:r>
      <w:proofErr w:type="spellStart"/>
      <w:r w:rsidR="000C25D3" w:rsidRPr="00FC0A1D">
        <w:rPr>
          <w:rFonts w:ascii="Times New Roman" w:hAnsi="Times New Roman" w:cs="Times New Roman"/>
          <w:i/>
          <w:iCs/>
          <w:sz w:val="28"/>
          <w:szCs w:val="28"/>
          <w:lang w:val="ru-RU"/>
        </w:rPr>
        <w:t>с</w:t>
      </w:r>
      <w:r w:rsidRPr="00FC0A1D">
        <w:rPr>
          <w:rFonts w:ascii="Times New Roman" w:hAnsi="Times New Roman" w:cs="Times New Roman"/>
          <w:i/>
          <w:iCs/>
          <w:sz w:val="28"/>
          <w:szCs w:val="28"/>
          <w:lang w:val="ru-RU"/>
        </w:rPr>
        <w:t>erasus</w:t>
      </w:r>
      <w:proofErr w:type="spellEnd"/>
      <w:r w:rsidR="009C498E" w:rsidRPr="00FC0A1D">
        <w:rPr>
          <w:rFonts w:ascii="Times New Roman" w:hAnsi="Times New Roman" w:cs="Times New Roman"/>
          <w:i/>
          <w:iCs/>
          <w:sz w:val="28"/>
          <w:szCs w:val="28"/>
          <w:lang w:val="ru-RU"/>
        </w:rPr>
        <w:t xml:space="preserve"> </w:t>
      </w:r>
      <w:r w:rsidRPr="00FC0A1D">
        <w:rPr>
          <w:rFonts w:ascii="Times New Roman" w:hAnsi="Times New Roman" w:cs="Times New Roman"/>
          <w:sz w:val="28"/>
          <w:szCs w:val="28"/>
        </w:rPr>
        <w:t>L</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proofErr w:type="spellStart"/>
      <w:r w:rsidRPr="00FC0A1D">
        <w:rPr>
          <w:rFonts w:ascii="Times New Roman" w:hAnsi="Times New Roman" w:cs="Times New Roman"/>
          <w:sz w:val="28"/>
          <w:szCs w:val="28"/>
          <w:lang w:val="ru-RU"/>
        </w:rPr>
        <w:t>Булатниковская</w:t>
      </w:r>
      <w:proofErr w:type="spellEnd"/>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Брюнетка</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Ассоль</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proofErr w:type="spellStart"/>
      <w:r w:rsidRPr="00FC0A1D">
        <w:rPr>
          <w:rFonts w:ascii="Times New Roman" w:hAnsi="Times New Roman" w:cs="Times New Roman"/>
          <w:sz w:val="28"/>
          <w:szCs w:val="28"/>
          <w:lang w:val="ru-RU"/>
        </w:rPr>
        <w:t>Расторгуевская</w:t>
      </w:r>
      <w:proofErr w:type="spellEnd"/>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Белые Журавли</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Память Еникеева</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Память Евстратову</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Черешневая</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и сорта сливы домашней</w:t>
      </w:r>
      <w:r w:rsidR="009C498E" w:rsidRPr="00FC0A1D">
        <w:rPr>
          <w:rFonts w:ascii="Times New Roman" w:hAnsi="Times New Roman" w:cs="Times New Roman"/>
          <w:sz w:val="28"/>
          <w:szCs w:val="28"/>
          <w:lang w:val="ru-RU"/>
        </w:rPr>
        <w:t xml:space="preserve"> </w:t>
      </w:r>
      <w:r w:rsidRPr="00FC0A1D">
        <w:rPr>
          <w:rFonts w:ascii="Times New Roman" w:hAnsi="Times New Roman" w:cs="Times New Roman"/>
          <w:sz w:val="28"/>
          <w:szCs w:val="28"/>
          <w:lang w:val="ru-RU"/>
        </w:rPr>
        <w:t>(</w:t>
      </w:r>
      <w:r w:rsidRPr="00FC0A1D">
        <w:rPr>
          <w:rFonts w:ascii="Times New Roman" w:hAnsi="Times New Roman" w:cs="Times New Roman"/>
          <w:i/>
          <w:iCs/>
          <w:sz w:val="28"/>
          <w:szCs w:val="28"/>
        </w:rPr>
        <w:t>P</w:t>
      </w:r>
      <w:r w:rsidRPr="00FC0A1D">
        <w:rPr>
          <w:rFonts w:ascii="Times New Roman" w:hAnsi="Times New Roman" w:cs="Times New Roman"/>
          <w:i/>
          <w:iCs/>
          <w:sz w:val="28"/>
          <w:szCs w:val="28"/>
          <w:lang w:val="ru-RU"/>
        </w:rPr>
        <w:t xml:space="preserve">. </w:t>
      </w:r>
      <w:r w:rsidR="009836D9" w:rsidRPr="00FC0A1D">
        <w:rPr>
          <w:rFonts w:ascii="Times New Roman" w:hAnsi="Times New Roman" w:cs="Times New Roman"/>
          <w:i/>
          <w:iCs/>
          <w:sz w:val="28"/>
          <w:szCs w:val="28"/>
        </w:rPr>
        <w:t>d</w:t>
      </w:r>
      <w:proofErr w:type="spellStart"/>
      <w:r w:rsidRPr="00FC0A1D">
        <w:rPr>
          <w:rFonts w:ascii="Times New Roman" w:hAnsi="Times New Roman" w:cs="Times New Roman"/>
          <w:i/>
          <w:iCs/>
          <w:sz w:val="28"/>
          <w:szCs w:val="28"/>
          <w:lang w:val="ru-RU"/>
        </w:rPr>
        <w:t>omestica</w:t>
      </w:r>
      <w:proofErr w:type="spellEnd"/>
      <w:r w:rsidR="009836D9" w:rsidRPr="00FC0A1D">
        <w:rPr>
          <w:rFonts w:ascii="Times New Roman" w:hAnsi="Times New Roman" w:cs="Times New Roman"/>
          <w:i/>
          <w:iCs/>
          <w:sz w:val="28"/>
          <w:szCs w:val="28"/>
          <w:lang w:val="ru-RU"/>
        </w:rPr>
        <w:t xml:space="preserve"> </w:t>
      </w:r>
      <w:r w:rsidRPr="00FC0A1D">
        <w:rPr>
          <w:rFonts w:ascii="Times New Roman" w:hAnsi="Times New Roman" w:cs="Times New Roman"/>
          <w:sz w:val="28"/>
          <w:szCs w:val="28"/>
        </w:rPr>
        <w:t>L</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proofErr w:type="spellStart"/>
      <w:r w:rsidRPr="00FC0A1D">
        <w:rPr>
          <w:rFonts w:ascii="Times New Roman" w:hAnsi="Times New Roman" w:cs="Times New Roman"/>
          <w:sz w:val="28"/>
          <w:szCs w:val="28"/>
          <w:lang w:val="ru-RU"/>
        </w:rPr>
        <w:t>Stenley</w:t>
      </w:r>
      <w:proofErr w:type="spellEnd"/>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Яхонтовая</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Утро</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Яичная Синяя</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Ренклод Измайловский</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Величавая</w:t>
      </w:r>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50B15" w:rsidRPr="00FC0A1D">
        <w:rPr>
          <w:rFonts w:ascii="Times New Roman" w:hAnsi="Times New Roman" w:cs="Times New Roman"/>
          <w:sz w:val="28"/>
          <w:szCs w:val="28"/>
          <w:lang w:val="ru-RU"/>
        </w:rPr>
        <w:t>‘</w:t>
      </w:r>
      <w:proofErr w:type="spellStart"/>
      <w:r w:rsidRPr="00FC0A1D">
        <w:rPr>
          <w:rFonts w:ascii="Times New Roman" w:hAnsi="Times New Roman" w:cs="Times New Roman"/>
          <w:sz w:val="28"/>
          <w:szCs w:val="28"/>
          <w:lang w:val="ru-RU"/>
        </w:rPr>
        <w:t>Смолинка</w:t>
      </w:r>
      <w:proofErr w:type="spellEnd"/>
      <w:r w:rsidR="00950B1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Собранные цветки хранились в холодильной камере при + 4 °С в течение двух суток.</w:t>
      </w:r>
    </w:p>
    <w:p w14:paraId="3295B113"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В данной работе использовался метод </w:t>
      </w:r>
      <w:proofErr w:type="spellStart"/>
      <w:r w:rsidRPr="00FC0A1D">
        <w:rPr>
          <w:rFonts w:ascii="Times New Roman" w:hAnsi="Times New Roman" w:cs="Times New Roman"/>
          <w:sz w:val="28"/>
          <w:szCs w:val="28"/>
          <w:lang w:val="ru-RU"/>
        </w:rPr>
        <w:t>Палфитова</w:t>
      </w:r>
      <w:proofErr w:type="spellEnd"/>
      <w:r w:rsidRPr="00FC0A1D">
        <w:rPr>
          <w:rFonts w:ascii="Times New Roman" w:hAnsi="Times New Roman" w:cs="Times New Roman"/>
          <w:sz w:val="28"/>
          <w:szCs w:val="28"/>
          <w:lang w:val="ru-RU"/>
        </w:rPr>
        <w:t xml:space="preserve"> В. Ф. оценки содержания полифенольных соединений в пестиках и суммы флавонолов в пыльце (по рутину) [1</w:t>
      </w:r>
      <w:r w:rsidR="009836D9" w:rsidRPr="00FC0A1D">
        <w:rPr>
          <w:rFonts w:ascii="Times New Roman" w:hAnsi="Times New Roman" w:cs="Times New Roman"/>
          <w:sz w:val="28"/>
          <w:szCs w:val="28"/>
          <w:lang w:val="ru-RU"/>
        </w:rPr>
        <w:t>2</w:t>
      </w:r>
      <w:r w:rsidR="002542FD" w:rsidRPr="00FC0A1D">
        <w:rPr>
          <w:rFonts w:ascii="Times New Roman" w:hAnsi="Times New Roman" w:cs="Times New Roman"/>
          <w:sz w:val="28"/>
          <w:szCs w:val="28"/>
          <w:lang w:val="ru-RU"/>
        </w:rPr>
        <w:t>-1</w:t>
      </w:r>
      <w:r w:rsidR="009836D9" w:rsidRPr="00FC0A1D">
        <w:rPr>
          <w:rFonts w:ascii="Times New Roman" w:hAnsi="Times New Roman" w:cs="Times New Roman"/>
          <w:sz w:val="28"/>
          <w:szCs w:val="28"/>
          <w:lang w:val="ru-RU"/>
        </w:rPr>
        <w:t>3</w:t>
      </w:r>
      <w:r w:rsidRPr="00FC0A1D">
        <w:rPr>
          <w:rFonts w:ascii="Times New Roman" w:hAnsi="Times New Roman" w:cs="Times New Roman"/>
          <w:sz w:val="28"/>
          <w:szCs w:val="28"/>
          <w:lang w:val="ru-RU"/>
        </w:rPr>
        <w:t>]. Спектры поглощения света экстрактами фиксировали на УФ-спектрофотометре (ПЭ-5400УФ, Россия) с использованием кварцевых кювет с длиной оптического пути 10 мм. Расч</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 xml:space="preserve">ты и обработка данных проводились с помощью программного обеспечения </w:t>
      </w:r>
      <w:proofErr w:type="spellStart"/>
      <w:r w:rsidRPr="00FC0A1D">
        <w:rPr>
          <w:rFonts w:ascii="Times New Roman" w:hAnsi="Times New Roman" w:cs="Times New Roman"/>
          <w:sz w:val="28"/>
          <w:szCs w:val="28"/>
        </w:rPr>
        <w:t>Microsoft</w:t>
      </w:r>
      <w:r w:rsidR="00656A6C" w:rsidRPr="00FC0A1D">
        <w:rPr>
          <w:rFonts w:ascii="Times New Roman" w:hAnsi="Times New Roman" w:cs="Times New Roman"/>
          <w:sz w:val="28"/>
          <w:szCs w:val="28"/>
        </w:rPr>
        <w:t>Wor</w:t>
      </w:r>
      <w:r w:rsidRPr="00FC0A1D">
        <w:rPr>
          <w:rFonts w:ascii="Times New Roman" w:hAnsi="Times New Roman" w:cs="Times New Roman"/>
          <w:sz w:val="28"/>
          <w:szCs w:val="28"/>
        </w:rPr>
        <w:t>d</w:t>
      </w:r>
      <w:proofErr w:type="spellEnd"/>
      <w:r w:rsidRPr="00FC0A1D">
        <w:rPr>
          <w:rFonts w:ascii="Times New Roman" w:hAnsi="Times New Roman" w:cs="Times New Roman"/>
          <w:sz w:val="28"/>
          <w:szCs w:val="28"/>
          <w:lang w:val="ru-RU"/>
        </w:rPr>
        <w:t xml:space="preserve"> «</w:t>
      </w:r>
      <w:r w:rsidRPr="00FC0A1D">
        <w:rPr>
          <w:rFonts w:ascii="Times New Roman" w:hAnsi="Times New Roman" w:cs="Times New Roman"/>
          <w:sz w:val="28"/>
          <w:szCs w:val="28"/>
        </w:rPr>
        <w:t>Ex</w:t>
      </w:r>
      <w:r w:rsidR="00656A6C" w:rsidRPr="00FC0A1D">
        <w:rPr>
          <w:rFonts w:ascii="Times New Roman" w:hAnsi="Times New Roman" w:cs="Times New Roman"/>
          <w:sz w:val="28"/>
          <w:szCs w:val="28"/>
        </w:rPr>
        <w:t>c</w:t>
      </w:r>
      <w:r w:rsidRPr="00FC0A1D">
        <w:rPr>
          <w:rFonts w:ascii="Times New Roman" w:hAnsi="Times New Roman" w:cs="Times New Roman"/>
          <w:sz w:val="28"/>
          <w:szCs w:val="28"/>
        </w:rPr>
        <w:t>el</w:t>
      </w:r>
      <w:r w:rsidRPr="00FC0A1D">
        <w:rPr>
          <w:rFonts w:ascii="Times New Roman" w:hAnsi="Times New Roman" w:cs="Times New Roman"/>
          <w:sz w:val="28"/>
          <w:szCs w:val="28"/>
          <w:lang w:val="ru-RU"/>
        </w:rPr>
        <w:t>».</w:t>
      </w:r>
    </w:p>
    <w:p w14:paraId="33B6EA17" w14:textId="15750A78" w:rsidR="005F56EC" w:rsidRPr="00FC0A1D" w:rsidRDefault="005F56EC" w:rsidP="005F56EC">
      <w:pPr>
        <w:spacing w:line="360" w:lineRule="auto"/>
        <w:jc w:val="center"/>
        <w:rPr>
          <w:rFonts w:ascii="Times New Roman" w:hAnsi="Times New Roman" w:cs="Times New Roman"/>
          <w:b/>
          <w:bCs/>
          <w:sz w:val="28"/>
          <w:szCs w:val="28"/>
          <w:lang w:val="ru-RU"/>
        </w:rPr>
      </w:pPr>
      <w:r w:rsidRPr="00FC0A1D">
        <w:rPr>
          <w:rFonts w:ascii="Times New Roman" w:hAnsi="Times New Roman" w:cs="Times New Roman"/>
          <w:b/>
          <w:bCs/>
          <w:sz w:val="28"/>
          <w:szCs w:val="28"/>
          <w:lang w:val="ru-RU"/>
        </w:rPr>
        <w:t>Результаты</w:t>
      </w:r>
    </w:p>
    <w:p w14:paraId="0B3F3313"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i/>
          <w:iCs/>
          <w:sz w:val="28"/>
          <w:szCs w:val="28"/>
          <w:lang w:val="ru-RU"/>
        </w:rPr>
        <w:t>Определение содержания флавонолов в пыльце.</w:t>
      </w:r>
      <w:r w:rsidRPr="00FC0A1D">
        <w:rPr>
          <w:rFonts w:ascii="Times New Roman" w:hAnsi="Times New Roman" w:cs="Times New Roman"/>
          <w:sz w:val="28"/>
          <w:szCs w:val="28"/>
          <w:lang w:val="ru-RU"/>
        </w:rPr>
        <w:t xml:space="preserve"> Из цветков с помощью пинцета и скальпеля выделяли пыльники и целые пестики. </w:t>
      </w:r>
      <w:r w:rsidRPr="00FC0A1D">
        <w:rPr>
          <w:rFonts w:ascii="Times New Roman" w:hAnsi="Times New Roman" w:cs="Times New Roman"/>
          <w:sz w:val="28"/>
          <w:szCs w:val="28"/>
          <w:lang w:val="ru-RU"/>
        </w:rPr>
        <w:lastRenderedPageBreak/>
        <w:t>Пыльники подсушивали при комнатной температуре до полного отделения пыльцевых з</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 xml:space="preserve">рен (двое суток). Затем бумагу с пыльцой сворачивали в пакетики, маркировали, взвешивали с точностью до тысячных долей грамма и помещали над безводным хлоридом кальция в эксикатор. Спустя двое суток пакетики повторно взвешивали и убирали до проведения анализа обратно в эксикатор. По достижении постоянного веса пыльцу брали на анализ. </w:t>
      </w:r>
    </w:p>
    <w:p w14:paraId="129714A8" w14:textId="77777777" w:rsidR="007306C6" w:rsidRPr="00FC0A1D" w:rsidRDefault="000317B3" w:rsidP="00B31350">
      <w:pPr>
        <w:spacing w:line="360" w:lineRule="auto"/>
        <w:ind w:firstLine="709"/>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Ход работы. Для получения пыльцы обезвоженные пыльники растирали на стекле и фильтровали через мелкое нейлоновое сито (диаметр ячеек менее 1 мм), после чего отвешивали по 5-10 мг пыльцы и отдельно частичек пыльника. Навески переносили в мерные колбы на 50 мл и разводили дистиллированной водой до метки. Смесь периодически перемешивали и настаивали при комнатной температуре 1 час. Спустя час из колб отбирали 4 мл раствора и центрифугировали в </w:t>
      </w:r>
      <w:proofErr w:type="spellStart"/>
      <w:r w:rsidRPr="00FC0A1D">
        <w:rPr>
          <w:rFonts w:ascii="Times New Roman" w:hAnsi="Times New Roman" w:cs="Times New Roman"/>
          <w:sz w:val="28"/>
          <w:szCs w:val="28"/>
          <w:lang w:val="ru-RU"/>
        </w:rPr>
        <w:t>микропробирках</w:t>
      </w:r>
      <w:proofErr w:type="spellEnd"/>
      <w:r w:rsidRPr="00FC0A1D">
        <w:rPr>
          <w:rFonts w:ascii="Times New Roman" w:hAnsi="Times New Roman" w:cs="Times New Roman"/>
          <w:sz w:val="28"/>
          <w:szCs w:val="28"/>
          <w:lang w:val="ru-RU"/>
        </w:rPr>
        <w:t xml:space="preserve"> (7 мин. при 14000 об/мин) для его осветления, </w:t>
      </w:r>
      <w:proofErr w:type="spellStart"/>
      <w:r w:rsidRPr="00FC0A1D">
        <w:rPr>
          <w:rFonts w:ascii="Times New Roman" w:hAnsi="Times New Roman" w:cs="Times New Roman"/>
          <w:sz w:val="28"/>
          <w:szCs w:val="28"/>
          <w:lang w:val="ru-RU"/>
        </w:rPr>
        <w:t>супернатант</w:t>
      </w:r>
      <w:proofErr w:type="spellEnd"/>
      <w:r w:rsidRPr="00FC0A1D">
        <w:rPr>
          <w:rFonts w:ascii="Times New Roman" w:hAnsi="Times New Roman" w:cs="Times New Roman"/>
          <w:sz w:val="28"/>
          <w:szCs w:val="28"/>
          <w:lang w:val="ru-RU"/>
        </w:rPr>
        <w:t xml:space="preserve"> переносили в кюветы. </w:t>
      </w:r>
    </w:p>
    <w:p w14:paraId="49001FB6"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Так как спектр поглощения рутина имеет два максимума поглощения – 260 и 362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xml:space="preserve">, то для определения концентрации рутина в навесках пыльцы косточковых культур строился калибровочный график при длине волны 270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xml:space="preserve"> [1</w:t>
      </w:r>
      <w:r w:rsidR="009836D9" w:rsidRPr="00FC0A1D">
        <w:rPr>
          <w:rFonts w:ascii="Times New Roman" w:hAnsi="Times New Roman" w:cs="Times New Roman"/>
          <w:sz w:val="28"/>
          <w:szCs w:val="28"/>
          <w:lang w:val="ru-RU"/>
        </w:rPr>
        <w:t>4</w:t>
      </w:r>
      <w:r w:rsidRPr="00FC0A1D">
        <w:rPr>
          <w:rFonts w:ascii="Times New Roman" w:hAnsi="Times New Roman" w:cs="Times New Roman"/>
          <w:sz w:val="28"/>
          <w:szCs w:val="28"/>
          <w:lang w:val="ru-RU"/>
        </w:rPr>
        <w:t>]. Эталоном выступал очищенный в условиях лаборатории рутин. Рабочие концентрации стандарта рутина составили: 5, 10, 15, 20, 30 и 40 мкг/мл.</w:t>
      </w:r>
    </w:p>
    <w:p w14:paraId="24CD692D" w14:textId="77777777" w:rsidR="007306C6" w:rsidRPr="00FC0A1D" w:rsidRDefault="000317B3" w:rsidP="00B31350">
      <w:pPr>
        <w:spacing w:line="360" w:lineRule="auto"/>
        <w:ind w:firstLine="709"/>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На спектрофотометре при длине волны 270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xml:space="preserve"> определяли оптическую плотность раствора, концентрацию флавонолов определяли по калибровочному графику </w:t>
      </w:r>
      <w:proofErr w:type="gramStart"/>
      <w:r w:rsidRPr="00FC0A1D">
        <w:rPr>
          <w:rFonts w:ascii="Times New Roman" w:hAnsi="Times New Roman" w:cs="Times New Roman"/>
          <w:sz w:val="28"/>
          <w:szCs w:val="28"/>
          <w:lang w:val="ru-RU"/>
        </w:rPr>
        <w:t>для рутина</w:t>
      </w:r>
      <w:proofErr w:type="gramEnd"/>
      <w:r w:rsidRPr="00FC0A1D">
        <w:rPr>
          <w:rFonts w:ascii="Times New Roman" w:hAnsi="Times New Roman" w:cs="Times New Roman"/>
          <w:sz w:val="28"/>
          <w:szCs w:val="28"/>
          <w:lang w:val="ru-RU"/>
        </w:rPr>
        <w:t>.</w:t>
      </w:r>
    </w:p>
    <w:p w14:paraId="7748B7F0"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По результатам провед</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нного анализа была рассчитана концентрация рутина в пыльце сортов вишни обыкновенной и сливы домашней (рис. 1).</w:t>
      </w:r>
    </w:p>
    <w:p w14:paraId="3BC5752A" w14:textId="77777777" w:rsidR="007306C6" w:rsidRPr="00FC0A1D" w:rsidRDefault="000317B3" w:rsidP="00287065">
      <w:pPr>
        <w:spacing w:line="360" w:lineRule="auto"/>
        <w:jc w:val="center"/>
        <w:rPr>
          <w:rFonts w:ascii="Times New Roman" w:eastAsia="Times New Roman" w:hAnsi="Times New Roman" w:cs="Times New Roman"/>
          <w:snapToGrid w:val="0"/>
          <w:color w:val="000000"/>
          <w:w w:val="0"/>
          <w:sz w:val="28"/>
          <w:szCs w:val="28"/>
          <w:u w:color="000000"/>
          <w:shd w:val="clear" w:color="000000" w:fill="000000"/>
          <w:lang w:val="zh-CN" w:bidi="zh-CN"/>
        </w:rPr>
      </w:pPr>
      <w:r w:rsidRPr="00FC0A1D">
        <w:rPr>
          <w:rFonts w:ascii="Times New Roman" w:eastAsia="Times New Roman" w:hAnsi="Times New Roman" w:cs="Times New Roman"/>
          <w:noProof/>
          <w:snapToGrid w:val="0"/>
          <w:color w:val="000000"/>
          <w:w w:val="0"/>
          <w:sz w:val="28"/>
          <w:szCs w:val="28"/>
          <w:u w:color="000000"/>
          <w:shd w:val="clear" w:color="000000" w:fill="000000"/>
          <w:lang w:val="ru-RU" w:eastAsia="ru-RU"/>
        </w:rPr>
        <w:lastRenderedPageBreak/>
        <w:drawing>
          <wp:inline distT="0" distB="0" distL="0" distR="0" wp14:anchorId="639D9C11" wp14:editId="307921FA">
            <wp:extent cx="2835047" cy="1727200"/>
            <wp:effectExtent l="0" t="0" r="381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0053" cy="1742434"/>
                    </a:xfrm>
                    <a:prstGeom prst="rect">
                      <a:avLst/>
                    </a:prstGeom>
                    <a:noFill/>
                    <a:ln>
                      <a:noFill/>
                    </a:ln>
                  </pic:spPr>
                </pic:pic>
              </a:graphicData>
            </a:graphic>
          </wp:inline>
        </w:drawing>
      </w:r>
      <w:r w:rsidRPr="00FC0A1D">
        <w:rPr>
          <w:rFonts w:ascii="Times New Roman" w:hAnsi="Times New Roman" w:cs="Times New Roman"/>
          <w:noProof/>
          <w:sz w:val="28"/>
          <w:szCs w:val="28"/>
          <w:lang w:val="ru-RU" w:eastAsia="ru-RU"/>
        </w:rPr>
        <w:drawing>
          <wp:inline distT="0" distB="0" distL="0" distR="0" wp14:anchorId="32193994" wp14:editId="0CC2C0BB">
            <wp:extent cx="2660650" cy="1730154"/>
            <wp:effectExtent l="0" t="0" r="635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84719" cy="1745806"/>
                    </a:xfrm>
                    <a:prstGeom prst="rect">
                      <a:avLst/>
                    </a:prstGeom>
                    <a:noFill/>
                    <a:ln>
                      <a:noFill/>
                    </a:ln>
                  </pic:spPr>
                </pic:pic>
              </a:graphicData>
            </a:graphic>
          </wp:inline>
        </w:drawing>
      </w:r>
    </w:p>
    <w:p w14:paraId="212C9338" w14:textId="77777777" w:rsidR="007306C6" w:rsidRPr="00FC0A1D" w:rsidRDefault="000317B3" w:rsidP="00B31350">
      <w:pPr>
        <w:spacing w:line="360" w:lineRule="auto"/>
        <w:jc w:val="center"/>
        <w:rPr>
          <w:rFonts w:ascii="Times New Roman" w:hAnsi="Times New Roman" w:cs="Times New Roman"/>
          <w:sz w:val="28"/>
          <w:szCs w:val="28"/>
          <w:lang w:val="ru-RU"/>
        </w:rPr>
      </w:pPr>
      <w:r w:rsidRPr="00FC0A1D">
        <w:rPr>
          <w:rFonts w:ascii="Times New Roman" w:hAnsi="Times New Roman" w:cs="Times New Roman"/>
          <w:b/>
          <w:bCs/>
          <w:sz w:val="28"/>
          <w:szCs w:val="28"/>
          <w:lang w:val="ru-RU"/>
        </w:rPr>
        <w:t>Рис</w:t>
      </w:r>
      <w:r w:rsidR="00B31350" w:rsidRPr="00FC0A1D">
        <w:rPr>
          <w:rFonts w:ascii="Times New Roman" w:hAnsi="Times New Roman" w:cs="Times New Roman"/>
          <w:b/>
          <w:bCs/>
          <w:sz w:val="28"/>
          <w:szCs w:val="28"/>
          <w:lang w:val="ru-RU"/>
        </w:rPr>
        <w:t xml:space="preserve">. </w:t>
      </w:r>
      <w:r w:rsidRPr="00FC0A1D">
        <w:rPr>
          <w:rFonts w:ascii="Times New Roman" w:hAnsi="Times New Roman" w:cs="Times New Roman"/>
          <w:b/>
          <w:bCs/>
          <w:sz w:val="28"/>
          <w:szCs w:val="28"/>
          <w:lang w:val="ru-RU"/>
        </w:rPr>
        <w:t>1.</w:t>
      </w:r>
      <w:r w:rsidRPr="00FC0A1D">
        <w:rPr>
          <w:rFonts w:ascii="Times New Roman" w:hAnsi="Times New Roman" w:cs="Times New Roman"/>
          <w:sz w:val="28"/>
          <w:szCs w:val="28"/>
          <w:lang w:val="ru-RU"/>
        </w:rPr>
        <w:t xml:space="preserve"> Распределение сортов сливы и вишни по концентрации флавонолов, рассчитанной по рутину в пыльце</w:t>
      </w:r>
    </w:p>
    <w:p w14:paraId="46187F58" w14:textId="77777777" w:rsidR="00B31350" w:rsidRPr="00FC0A1D" w:rsidRDefault="00B31350" w:rsidP="00B31350">
      <w:pPr>
        <w:spacing w:line="360" w:lineRule="auto"/>
        <w:jc w:val="center"/>
        <w:rPr>
          <w:rFonts w:ascii="Times New Roman" w:hAnsi="Times New Roman" w:cs="Times New Roman"/>
          <w:sz w:val="28"/>
          <w:szCs w:val="28"/>
          <w:lang w:val="ru-RU"/>
        </w:rPr>
      </w:pPr>
    </w:p>
    <w:p w14:paraId="34DA2F0E"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Из графиков следует, что наибольшее содержание флавонолов в пыльце вишни обыкновенной отмечено у сорта </w:t>
      </w:r>
      <w:r w:rsidR="0028706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Белые Журавли</w:t>
      </w:r>
      <w:r w:rsidR="0028706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(самоплодный), а наименьшее – у сорта </w:t>
      </w:r>
      <w:r w:rsidR="0028706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Черешневая</w:t>
      </w:r>
      <w:r w:rsidR="0028706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(самобесплодный). Для сортов сливы домашней – наибольший процент флавонолов обнаружен у сорта </w:t>
      </w:r>
      <w:r w:rsidR="00287065" w:rsidRPr="00FC0A1D">
        <w:rPr>
          <w:rFonts w:ascii="Times New Roman" w:hAnsi="Times New Roman" w:cs="Times New Roman"/>
          <w:sz w:val="28"/>
          <w:szCs w:val="28"/>
          <w:lang w:val="ru-RU"/>
        </w:rPr>
        <w:t>‘</w:t>
      </w:r>
      <w:proofErr w:type="spellStart"/>
      <w:r w:rsidRPr="00FC0A1D">
        <w:rPr>
          <w:rFonts w:ascii="Times New Roman" w:hAnsi="Times New Roman" w:cs="Times New Roman"/>
          <w:sz w:val="28"/>
          <w:szCs w:val="28"/>
          <w:lang w:val="ru-RU"/>
        </w:rPr>
        <w:t>Смолинка</w:t>
      </w:r>
      <w:proofErr w:type="spellEnd"/>
      <w:r w:rsidR="0028706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(самобесплодный), наименьш</w:t>
      </w:r>
      <w:r w:rsidR="00287065" w:rsidRPr="00FC0A1D">
        <w:rPr>
          <w:rFonts w:ascii="Times New Roman" w:hAnsi="Times New Roman" w:cs="Times New Roman"/>
          <w:sz w:val="28"/>
          <w:szCs w:val="28"/>
          <w:lang w:val="ru-RU"/>
        </w:rPr>
        <w:t>и</w:t>
      </w:r>
      <w:r w:rsidRPr="00FC0A1D">
        <w:rPr>
          <w:rFonts w:ascii="Times New Roman" w:hAnsi="Times New Roman" w:cs="Times New Roman"/>
          <w:sz w:val="28"/>
          <w:szCs w:val="28"/>
          <w:lang w:val="ru-RU"/>
        </w:rPr>
        <w:t xml:space="preserve">й – у сорта </w:t>
      </w:r>
      <w:r w:rsidR="0028706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Утро</w:t>
      </w:r>
      <w:r w:rsidR="00287065"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(самоплодный).</w:t>
      </w:r>
    </w:p>
    <w:p w14:paraId="314C0EFE"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i/>
          <w:iCs/>
          <w:sz w:val="28"/>
          <w:szCs w:val="28"/>
          <w:lang w:val="ru-RU"/>
        </w:rPr>
        <w:t xml:space="preserve">Оценка спектров поглощения экстрактов </w:t>
      </w:r>
      <w:proofErr w:type="spellStart"/>
      <w:proofErr w:type="gramStart"/>
      <w:r w:rsidRPr="00FC0A1D">
        <w:rPr>
          <w:rFonts w:ascii="Times New Roman" w:hAnsi="Times New Roman" w:cs="Times New Roman"/>
          <w:i/>
          <w:iCs/>
          <w:sz w:val="28"/>
          <w:szCs w:val="28"/>
          <w:lang w:val="ru-RU"/>
        </w:rPr>
        <w:t>пестиков.</w:t>
      </w:r>
      <w:r w:rsidRPr="00FC0A1D">
        <w:rPr>
          <w:rFonts w:ascii="Times New Roman" w:hAnsi="Times New Roman" w:cs="Times New Roman"/>
          <w:sz w:val="28"/>
          <w:szCs w:val="28"/>
          <w:lang w:val="ru-RU"/>
        </w:rPr>
        <w:t>Удал</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нные</w:t>
      </w:r>
      <w:proofErr w:type="spellEnd"/>
      <w:proofErr w:type="gramEnd"/>
      <w:r w:rsidRPr="00FC0A1D">
        <w:rPr>
          <w:rFonts w:ascii="Times New Roman" w:hAnsi="Times New Roman" w:cs="Times New Roman"/>
          <w:sz w:val="28"/>
          <w:szCs w:val="28"/>
          <w:lang w:val="ru-RU"/>
        </w:rPr>
        <w:t xml:space="preserve"> из цветков пестики с завязями хранили в холодильнике при </w:t>
      </w:r>
      <w:r w:rsidR="002C20E1" w:rsidRPr="00FC0A1D">
        <w:rPr>
          <w:rFonts w:ascii="Times New Roman" w:hAnsi="Times New Roman" w:cs="Times New Roman"/>
          <w:sz w:val="28"/>
          <w:szCs w:val="28"/>
          <w:lang w:val="ru-RU"/>
        </w:rPr>
        <w:t xml:space="preserve">температуре </w:t>
      </w:r>
      <w:r w:rsidRPr="00FC0A1D">
        <w:rPr>
          <w:rFonts w:ascii="Times New Roman" w:hAnsi="Times New Roman" w:cs="Times New Roman"/>
          <w:sz w:val="28"/>
          <w:szCs w:val="28"/>
          <w:lang w:val="ru-RU"/>
        </w:rPr>
        <w:t>+4 °С в течение 5 суток. После производили отбор хорошо сохранившихся (не поврежд</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нных, с зел</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ной окраской) пестиков разных сортов, средней по отобранным образцам длины.</w:t>
      </w:r>
    </w:p>
    <w:p w14:paraId="4DE7F71F"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Из отобранны</w:t>
      </w:r>
      <w:r w:rsidR="002C20E1" w:rsidRPr="00FC0A1D">
        <w:rPr>
          <w:rFonts w:ascii="Times New Roman" w:hAnsi="Times New Roman" w:cs="Times New Roman"/>
          <w:sz w:val="28"/>
          <w:szCs w:val="28"/>
          <w:lang w:val="ru-RU"/>
        </w:rPr>
        <w:t>х</w:t>
      </w:r>
      <w:r w:rsidRPr="00FC0A1D">
        <w:rPr>
          <w:rFonts w:ascii="Times New Roman" w:hAnsi="Times New Roman" w:cs="Times New Roman"/>
          <w:sz w:val="28"/>
          <w:szCs w:val="28"/>
          <w:lang w:val="ru-RU"/>
        </w:rPr>
        <w:t xml:space="preserve"> пестиков 10-15 образцов оставляли целыми, а остальные (25-30 шт.) разделяли на 5 частей, отрезая по 1 мм от рыльца и завязи, и деля столбики на 3 равные доли. У сортов, длина пестика которых составляла менее 9 мм, столбик делили на 2 части. Материал складывали на кусочки фольги, сворачивали и нумеровали в соответствии с расположением по пестику (1 </w:t>
      </w:r>
      <w:r w:rsidRPr="00FC0A1D">
        <w:rPr>
          <w:rFonts w:ascii="Times New Roman" w:eastAsia="SimSun" w:hAnsi="Times New Roman" w:cs="Times New Roman"/>
          <w:color w:val="000000" w:themeColor="text1"/>
          <w:sz w:val="28"/>
          <w:szCs w:val="28"/>
          <w:shd w:val="clear" w:color="auto" w:fill="FFFFFF"/>
          <w:lang w:val="ru-RU"/>
        </w:rPr>
        <w:t>–</w:t>
      </w:r>
      <w:r w:rsidRPr="00FC0A1D">
        <w:rPr>
          <w:rFonts w:ascii="Times New Roman" w:hAnsi="Times New Roman" w:cs="Times New Roman"/>
          <w:sz w:val="28"/>
          <w:szCs w:val="28"/>
          <w:lang w:val="ru-RU"/>
        </w:rPr>
        <w:t xml:space="preserve"> рыльце, 2, 3, 4 </w:t>
      </w:r>
      <w:r w:rsidRPr="00FC0A1D">
        <w:rPr>
          <w:rFonts w:ascii="Times New Roman" w:eastAsia="SimSun" w:hAnsi="Times New Roman" w:cs="Times New Roman"/>
          <w:color w:val="000000" w:themeColor="text1"/>
          <w:sz w:val="28"/>
          <w:szCs w:val="28"/>
          <w:shd w:val="clear" w:color="auto" w:fill="FFFFFF"/>
          <w:lang w:val="ru-RU"/>
        </w:rPr>
        <w:t>–</w:t>
      </w:r>
      <w:r w:rsidRPr="00FC0A1D">
        <w:rPr>
          <w:rFonts w:ascii="Times New Roman" w:hAnsi="Times New Roman" w:cs="Times New Roman"/>
          <w:sz w:val="28"/>
          <w:szCs w:val="28"/>
          <w:lang w:val="ru-RU"/>
        </w:rPr>
        <w:t xml:space="preserve"> части столбика, 5 </w:t>
      </w:r>
      <w:r w:rsidRPr="00FC0A1D">
        <w:rPr>
          <w:rFonts w:ascii="Times New Roman" w:eastAsia="SimSun" w:hAnsi="Times New Roman" w:cs="Times New Roman"/>
          <w:color w:val="000000" w:themeColor="text1"/>
          <w:sz w:val="28"/>
          <w:szCs w:val="28"/>
          <w:shd w:val="clear" w:color="auto" w:fill="FFFFFF"/>
          <w:lang w:val="ru-RU"/>
        </w:rPr>
        <w:t>–</w:t>
      </w:r>
      <w:r w:rsidRPr="00FC0A1D">
        <w:rPr>
          <w:rFonts w:ascii="Times New Roman" w:hAnsi="Times New Roman" w:cs="Times New Roman"/>
          <w:sz w:val="28"/>
          <w:szCs w:val="28"/>
          <w:lang w:val="ru-RU"/>
        </w:rPr>
        <w:t xml:space="preserve"> завязь, 6 </w:t>
      </w:r>
      <w:r w:rsidRPr="00FC0A1D">
        <w:rPr>
          <w:rFonts w:ascii="Times New Roman" w:eastAsia="SimSun" w:hAnsi="Times New Roman" w:cs="Times New Roman"/>
          <w:color w:val="000000" w:themeColor="text1"/>
          <w:sz w:val="28"/>
          <w:szCs w:val="28"/>
          <w:shd w:val="clear" w:color="auto" w:fill="FFFFFF"/>
          <w:lang w:val="ru-RU"/>
        </w:rPr>
        <w:t>–</w:t>
      </w:r>
      <w:r w:rsidRPr="00FC0A1D">
        <w:rPr>
          <w:rFonts w:ascii="Times New Roman" w:hAnsi="Times New Roman" w:cs="Times New Roman"/>
          <w:sz w:val="28"/>
          <w:szCs w:val="28"/>
          <w:lang w:val="ru-RU"/>
        </w:rPr>
        <w:t xml:space="preserve"> целые пестики) (рис. 2).</w:t>
      </w:r>
    </w:p>
    <w:p w14:paraId="570039BA" w14:textId="77777777" w:rsidR="007306C6" w:rsidRPr="00FC0A1D" w:rsidRDefault="00D92F0C" w:rsidP="00B31350">
      <w:pPr>
        <w:spacing w:line="360"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pict w14:anchorId="266870DF">
          <v:group id="Группа 16" o:spid="_x0000_s1026" style="position:absolute;left:0;text-align:left;margin-left:128.6pt;margin-top:1.7pt;width:195.35pt;height:220.4pt;z-index:251660800" coordsize="24809,27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">
            <v:group id="Группа 20" o:spid="_x0000_s1027" style="position:absolute;width:24809;height:27990" coordsize="24809,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Группа 19" o:spid="_x0000_s1028" style="position:absolute;width:24809;height:27990" coordsize="24809,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s1029" type="#_x0000_t75" style="position:absolute;width:24809;height:279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">
                  <v:imagedata r:id="rId11" o:title=""/>
                  <v:path arrowok="t"/>
                </v:shape>
                <v:shapetype id="_x0000_t202" coordsize="21600,21600" o:spt="202" path="m,l,21600r21600,l21600,xe">
                  <v:stroke joinstyle="miter"/>
                  <v:path gradientshapeok="t" o:connecttype="rect"/>
                </v:shapetype>
                <v:shape id="Надпись 2" o:spid="_x0000_s1030" type="#_x0000_t202" style="position:absolute;left:16376;top:1987;width:6039;height:2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611ABE1" w14:textId="77777777" w:rsidR="007306C6" w:rsidRDefault="000317B3">
                        <w:pPr>
                          <w:rPr>
                            <w:rFonts w:ascii="Times New Roman" w:hAnsi="Times New Roman" w:cs="Times New Roman"/>
                            <w:lang w:val="ru-RU"/>
                          </w:rPr>
                        </w:pPr>
                        <w:r>
                          <w:rPr>
                            <w:rFonts w:ascii="Times New Roman" w:hAnsi="Times New Roman" w:cs="Times New Roman"/>
                            <w:lang w:val="ru-RU"/>
                          </w:rPr>
                          <w:t>Рыльце</w:t>
                        </w:r>
                      </w:p>
                    </w:txbxContent>
                  </v:textbox>
                </v:shape>
                <v:shape id="Надпись 2" o:spid="_x0000_s1031" type="#_x0000_t202" style="position:absolute;left:16376;top:8744;width:7074;height:2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567E88C9" w14:textId="77777777" w:rsidR="007306C6" w:rsidRDefault="000317B3">
                        <w:pPr>
                          <w:rPr>
                            <w:rFonts w:ascii="Times New Roman" w:hAnsi="Times New Roman" w:cs="Times New Roman"/>
                            <w:lang w:val="ru-RU"/>
                          </w:rPr>
                        </w:pPr>
                        <w:r>
                          <w:rPr>
                            <w:rFonts w:ascii="Times New Roman" w:hAnsi="Times New Roman" w:cs="Times New Roman"/>
                            <w:lang w:val="ru-RU"/>
                          </w:rPr>
                          <w:t>Столбик</w:t>
                        </w:r>
                      </w:p>
                    </w:txbxContent>
                  </v:textbox>
                </v:shape>
                <v:shape id="Надпись 2" o:spid="_x0000_s1032" type="#_x0000_t202" style="position:absolute;left:17018;top:19399;width:5803;height:2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14:paraId="2699E6C0" w14:textId="77777777" w:rsidR="007306C6" w:rsidRDefault="000317B3">
                        <w:pPr>
                          <w:rPr>
                            <w:rFonts w:ascii="Times New Roman" w:hAnsi="Times New Roman" w:cs="Times New Roman"/>
                            <w:lang w:val="ru-RU"/>
                          </w:rPr>
                        </w:pPr>
                        <w:r>
                          <w:rPr>
                            <w:rFonts w:ascii="Times New Roman" w:hAnsi="Times New Roman" w:cs="Times New Roman"/>
                            <w:lang w:val="ru-RU"/>
                          </w:rPr>
                          <w:t>Завязь</w:t>
                        </w:r>
                      </w:p>
                    </w:txbxContent>
                  </v:textbox>
                </v:shape>
              </v:group>
              <v:shape id="Надпись 2" o:spid="_x0000_s1033" type="#_x0000_t202" style="position:absolute;left:6045;top:1987;width:2305;height:2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C57E45C" w14:textId="77777777" w:rsidR="007306C6" w:rsidRDefault="000317B3">
                      <w:pPr>
                        <w:rPr>
                          <w:rFonts w:ascii="Times New Roman" w:hAnsi="Times New Roman" w:cs="Times New Roman"/>
                          <w:lang w:val="ru-RU"/>
                        </w:rPr>
                      </w:pPr>
                      <w:r>
                        <w:rPr>
                          <w:rFonts w:ascii="Times New Roman" w:hAnsi="Times New Roman" w:cs="Times New Roman"/>
                          <w:lang w:val="ru-RU"/>
                        </w:rPr>
                        <w:t>1</w:t>
                      </w:r>
                    </w:p>
                  </w:txbxContent>
                </v:textbox>
              </v:shape>
              <v:shape id="Надпись 2" o:spid="_x0000_s1034" type="#_x0000_t202" style="position:absolute;left:6042;top:8746;width:2699;height:27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618B05C" w14:textId="77777777" w:rsidR="007306C6" w:rsidRDefault="000317B3">
                      <w:pPr>
                        <w:rPr>
                          <w:rFonts w:ascii="Times New Roman" w:hAnsi="Times New Roman" w:cs="Times New Roman"/>
                          <w:lang w:val="ru-RU"/>
                        </w:rPr>
                      </w:pPr>
                      <w:r>
                        <w:rPr>
                          <w:rFonts w:ascii="Times New Roman" w:hAnsi="Times New Roman" w:cs="Times New Roman"/>
                          <w:lang w:val="ru-RU"/>
                        </w:rPr>
                        <w:t>3</w:t>
                      </w:r>
                    </w:p>
                  </w:txbxContent>
                </v:textbox>
              </v:shape>
              <v:shape id="Надпись 2" o:spid="_x0000_s1035" type="#_x0000_t202" style="position:absolute;left:6045;top:16935;width:2699;height:2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6B87802A" w14:textId="77777777" w:rsidR="007306C6" w:rsidRDefault="000317B3">
                      <w:pPr>
                        <w:rPr>
                          <w:rFonts w:ascii="Times New Roman" w:hAnsi="Times New Roman" w:cs="Times New Roman"/>
                          <w:lang w:val="ru-RU"/>
                        </w:rPr>
                      </w:pPr>
                      <w:r>
                        <w:rPr>
                          <w:rFonts w:ascii="Times New Roman" w:hAnsi="Times New Roman" w:cs="Times New Roman"/>
                          <w:lang w:val="ru-RU"/>
                        </w:rPr>
                        <w:t>5</w:t>
                      </w:r>
                    </w:p>
                  </w:txbxContent>
                </v:textbox>
              </v:shape>
            </v:group>
            <v:shape id="Надпись 2" o:spid="_x0000_s1036" type="#_x0000_t202" style="position:absolute;left:6045;top:5010;width:2699;height:2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2FE5872" w14:textId="77777777" w:rsidR="007306C6" w:rsidRDefault="000317B3">
                    <w:pPr>
                      <w:rPr>
                        <w:rFonts w:ascii="Times New Roman" w:hAnsi="Times New Roman" w:cs="Times New Roman"/>
                        <w:lang w:val="ru-RU"/>
                      </w:rPr>
                    </w:pPr>
                    <w:r>
                      <w:rPr>
                        <w:rFonts w:ascii="Times New Roman" w:hAnsi="Times New Roman" w:cs="Times New Roman"/>
                        <w:lang w:val="ru-RU"/>
                      </w:rPr>
                      <w:t>2</w:t>
                    </w:r>
                  </w:p>
                </w:txbxContent>
              </v:textbox>
            </v:shape>
            <v:shape id="Надпись 2" o:spid="_x0000_s1037" type="#_x0000_t202" style="position:absolute;left:6045;top:13119;width:2699;height:2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14:paraId="6DEDA7DD" w14:textId="77777777" w:rsidR="007306C6" w:rsidRDefault="000317B3">
                    <w:pPr>
                      <w:rPr>
                        <w:rFonts w:ascii="Times New Roman" w:hAnsi="Times New Roman" w:cs="Times New Roman"/>
                        <w:lang w:val="ru-RU"/>
                      </w:rPr>
                    </w:pPr>
                    <w:r>
                      <w:rPr>
                        <w:rFonts w:ascii="Times New Roman" w:hAnsi="Times New Roman" w:cs="Times New Roman"/>
                        <w:lang w:val="ru-RU"/>
                      </w:rPr>
                      <w:t>4</w:t>
                    </w:r>
                  </w:p>
                </w:txbxContent>
              </v:textbox>
            </v:shape>
            <w10:wrap type="topAndBottom"/>
          </v:group>
        </w:pict>
      </w:r>
      <w:r w:rsidR="000317B3" w:rsidRPr="00FC0A1D">
        <w:rPr>
          <w:rFonts w:ascii="Times New Roman" w:hAnsi="Times New Roman" w:cs="Times New Roman"/>
          <w:b/>
          <w:bCs/>
          <w:sz w:val="28"/>
          <w:szCs w:val="28"/>
          <w:lang w:val="ru-RU"/>
        </w:rPr>
        <w:t>Рис</w:t>
      </w:r>
      <w:r w:rsidR="00B31350" w:rsidRPr="00FC0A1D">
        <w:rPr>
          <w:rFonts w:ascii="Times New Roman" w:hAnsi="Times New Roman" w:cs="Times New Roman"/>
          <w:b/>
          <w:bCs/>
          <w:sz w:val="28"/>
          <w:szCs w:val="28"/>
          <w:lang w:val="ru-RU"/>
        </w:rPr>
        <w:t>.</w:t>
      </w:r>
      <w:r w:rsidR="000317B3" w:rsidRPr="00FC0A1D">
        <w:rPr>
          <w:rFonts w:ascii="Times New Roman" w:hAnsi="Times New Roman" w:cs="Times New Roman"/>
          <w:b/>
          <w:bCs/>
          <w:sz w:val="28"/>
          <w:szCs w:val="28"/>
          <w:lang w:val="ru-RU"/>
        </w:rPr>
        <w:t xml:space="preserve"> 2.</w:t>
      </w:r>
      <w:r w:rsidR="000317B3" w:rsidRPr="00FC0A1D">
        <w:rPr>
          <w:rFonts w:ascii="Times New Roman" w:hAnsi="Times New Roman" w:cs="Times New Roman"/>
          <w:sz w:val="28"/>
          <w:szCs w:val="28"/>
          <w:lang w:val="ru-RU"/>
        </w:rPr>
        <w:t xml:space="preserve"> Схема разделения пестика на части для анализа</w:t>
      </w:r>
    </w:p>
    <w:p w14:paraId="3EB369C4" w14:textId="77777777" w:rsidR="00B31350" w:rsidRPr="00FC0A1D" w:rsidRDefault="00B31350" w:rsidP="00B31350">
      <w:pPr>
        <w:spacing w:line="360" w:lineRule="auto"/>
        <w:ind w:firstLine="708"/>
        <w:jc w:val="both"/>
        <w:rPr>
          <w:rFonts w:ascii="Times New Roman" w:hAnsi="Times New Roman" w:cs="Times New Roman"/>
          <w:sz w:val="28"/>
          <w:szCs w:val="28"/>
          <w:lang w:val="ru-RU"/>
        </w:rPr>
      </w:pPr>
    </w:p>
    <w:p w14:paraId="03ED4BD7"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После образцы помещали в бумажные конверты, подписывали в соответствии с названием сорта и взвешивали, а затем ставили в эксикатор над безводным хлористым кальцием и на трое суток оставляли в покое при комнатной температуре</w:t>
      </w:r>
      <w:r w:rsidR="005F56EC" w:rsidRPr="00FC0A1D">
        <w:rPr>
          <w:rFonts w:ascii="Times New Roman" w:hAnsi="Times New Roman" w:cs="Times New Roman"/>
          <w:sz w:val="28"/>
          <w:szCs w:val="28"/>
          <w:lang w:val="ru-RU"/>
        </w:rPr>
        <w:t xml:space="preserve"> (</w:t>
      </w:r>
      <w:r w:rsidR="009C498E" w:rsidRPr="00FC0A1D">
        <w:rPr>
          <w:rFonts w:ascii="Times New Roman" w:hAnsi="Times New Roman" w:cs="Times New Roman"/>
          <w:sz w:val="28"/>
          <w:szCs w:val="28"/>
          <w:lang w:val="ru-RU"/>
        </w:rPr>
        <w:t>+ 24 °С</w:t>
      </w:r>
      <w:r w:rsidR="005F56EC"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F24E0C" w:rsidRPr="00FC0A1D">
        <w:rPr>
          <w:rFonts w:ascii="Times New Roman" w:hAnsi="Times New Roman" w:cs="Times New Roman"/>
          <w:sz w:val="28"/>
          <w:szCs w:val="28"/>
          <w:lang w:val="ru-RU"/>
        </w:rPr>
        <w:t>Затем</w:t>
      </w:r>
      <w:r w:rsidRPr="00FC0A1D">
        <w:rPr>
          <w:rFonts w:ascii="Times New Roman" w:hAnsi="Times New Roman" w:cs="Times New Roman"/>
          <w:sz w:val="28"/>
          <w:szCs w:val="28"/>
          <w:lang w:val="ru-RU"/>
        </w:rPr>
        <w:t xml:space="preserve"> пакетики повторно взвешивали и фиксировали вес. Процесс повторяли до достижения постоянной массы. </w:t>
      </w:r>
    </w:p>
    <w:p w14:paraId="41831D18"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Ход работы. Образцы пестиков извлекали из фольги, делали навеску (до 8 мг) и растирали до </w:t>
      </w:r>
      <w:hyperlink r:id="rId12" w:history="1">
        <w:r w:rsidRPr="00FC0A1D">
          <w:rPr>
            <w:rFonts w:ascii="Times New Roman" w:hAnsi="Times New Roman" w:cs="Times New Roman"/>
            <w:sz w:val="28"/>
            <w:szCs w:val="28"/>
            <w:lang w:val="ru-RU"/>
          </w:rPr>
          <w:t>порошкообразн</w:t>
        </w:r>
      </w:hyperlink>
      <w:r w:rsidRPr="00FC0A1D">
        <w:rPr>
          <w:rFonts w:ascii="Times New Roman" w:hAnsi="Times New Roman" w:cs="Times New Roman"/>
          <w:sz w:val="28"/>
          <w:szCs w:val="28"/>
          <w:lang w:val="ru-RU"/>
        </w:rPr>
        <w:t xml:space="preserve">ого состояния в керамических ступках. </w:t>
      </w:r>
    </w:p>
    <w:p w14:paraId="5DFFFF14"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К раст</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 xml:space="preserve">ртому материалу добавляли 50% этанол и переносили все в фальконы. Соотношение используемого спирта: 1 мг сухого веса к 6,25 мл 50% этанола. Смесь настаивали при комнатной температуре в темноте 1 час. На спектрофотометре снимали УФ-спектры исследуемых растворов в диапазоне длин волн от 200 до 390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xml:space="preserve">. В качестве контроля (нуля) использовался 50% этанол. Перед проведением измерений спиртовые растворы центрифугировали при 14000 об/мин 7 минут и в кюветы отбирали </w:t>
      </w:r>
      <w:proofErr w:type="spellStart"/>
      <w:r w:rsidRPr="00FC0A1D">
        <w:rPr>
          <w:rFonts w:ascii="Times New Roman" w:hAnsi="Times New Roman" w:cs="Times New Roman"/>
          <w:sz w:val="28"/>
          <w:szCs w:val="28"/>
          <w:lang w:val="ru-RU"/>
        </w:rPr>
        <w:t>супернатант</w:t>
      </w:r>
      <w:proofErr w:type="spellEnd"/>
      <w:r w:rsidRPr="00FC0A1D">
        <w:rPr>
          <w:rFonts w:ascii="Times New Roman" w:hAnsi="Times New Roman" w:cs="Times New Roman"/>
          <w:sz w:val="28"/>
          <w:szCs w:val="28"/>
          <w:lang w:val="ru-RU"/>
        </w:rPr>
        <w:t xml:space="preserve">. </w:t>
      </w:r>
    </w:p>
    <w:p w14:paraId="40E9888B" w14:textId="77777777" w:rsidR="007306C6" w:rsidRPr="00FC0A1D" w:rsidRDefault="000317B3" w:rsidP="00B31350">
      <w:pPr>
        <w:spacing w:line="360" w:lineRule="auto"/>
        <w:ind w:firstLine="709"/>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По провед</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 xml:space="preserve">нной </w:t>
      </w:r>
      <w:proofErr w:type="spellStart"/>
      <w:r w:rsidRPr="00FC0A1D">
        <w:rPr>
          <w:rFonts w:ascii="Times New Roman" w:hAnsi="Times New Roman" w:cs="Times New Roman"/>
          <w:sz w:val="28"/>
          <w:szCs w:val="28"/>
          <w:lang w:val="ru-RU"/>
        </w:rPr>
        <w:t>спектрофотометрии</w:t>
      </w:r>
      <w:proofErr w:type="spellEnd"/>
      <w:r w:rsidRPr="00FC0A1D">
        <w:rPr>
          <w:rFonts w:ascii="Times New Roman" w:hAnsi="Times New Roman" w:cs="Times New Roman"/>
          <w:sz w:val="28"/>
          <w:szCs w:val="28"/>
          <w:lang w:val="ru-RU"/>
        </w:rPr>
        <w:t xml:space="preserve"> экстрактов всех частей пестиков исследуемых сортов рода </w:t>
      </w:r>
      <w:r w:rsidRPr="00FC0A1D">
        <w:rPr>
          <w:rFonts w:ascii="Times New Roman" w:hAnsi="Times New Roman" w:cs="Times New Roman"/>
          <w:i/>
          <w:iCs/>
          <w:sz w:val="28"/>
          <w:szCs w:val="28"/>
        </w:rPr>
        <w:t>Prunus</w:t>
      </w:r>
      <w:r w:rsidR="002542FD" w:rsidRPr="00FC0A1D">
        <w:rPr>
          <w:rFonts w:ascii="Times New Roman" w:hAnsi="Times New Roman" w:cs="Times New Roman"/>
          <w:i/>
          <w:iCs/>
          <w:sz w:val="28"/>
          <w:szCs w:val="28"/>
          <w:lang w:val="ru-RU"/>
        </w:rPr>
        <w:t xml:space="preserve"> </w:t>
      </w:r>
      <w:r w:rsidRPr="00FC0A1D">
        <w:rPr>
          <w:rFonts w:ascii="Times New Roman" w:hAnsi="Times New Roman" w:cs="Times New Roman"/>
          <w:sz w:val="28"/>
          <w:szCs w:val="28"/>
        </w:rPr>
        <w:t>L</w:t>
      </w:r>
      <w:r w:rsidRPr="00FC0A1D">
        <w:rPr>
          <w:rFonts w:ascii="Times New Roman" w:hAnsi="Times New Roman" w:cs="Times New Roman"/>
          <w:sz w:val="28"/>
          <w:szCs w:val="28"/>
          <w:lang w:val="ru-RU"/>
        </w:rPr>
        <w:t xml:space="preserve">. были построены графики </w:t>
      </w:r>
      <w:r w:rsidRPr="00FC0A1D">
        <w:rPr>
          <w:rFonts w:ascii="Times New Roman" w:hAnsi="Times New Roman" w:cs="Times New Roman"/>
          <w:sz w:val="28"/>
          <w:szCs w:val="28"/>
          <w:lang w:val="ru-RU"/>
        </w:rPr>
        <w:lastRenderedPageBreak/>
        <w:t>зависимости оптической плотности экстракта от длины волны для каждого сорта.</w:t>
      </w:r>
    </w:p>
    <w:p w14:paraId="5A281403" w14:textId="77777777" w:rsidR="007306C6" w:rsidRPr="00FC0A1D" w:rsidRDefault="000317B3" w:rsidP="00B31350">
      <w:pPr>
        <w:spacing w:line="360" w:lineRule="auto"/>
        <w:ind w:firstLine="709"/>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У всех сортов наблюдалась ярко выраженная полоса поглощения света в экстрактах рыльцев при значении длины волны 320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xml:space="preserve">, что может указывать на накопление флавоноидов, таких как флавонолы, флавоны и </w:t>
      </w:r>
      <w:proofErr w:type="spellStart"/>
      <w:r w:rsidRPr="00FC0A1D">
        <w:rPr>
          <w:rFonts w:ascii="Times New Roman" w:hAnsi="Times New Roman" w:cs="Times New Roman"/>
          <w:sz w:val="28"/>
          <w:szCs w:val="28"/>
          <w:lang w:val="ru-RU"/>
        </w:rPr>
        <w:t>флаваноны</w:t>
      </w:r>
      <w:proofErr w:type="spellEnd"/>
      <w:r w:rsidRPr="00FC0A1D">
        <w:rPr>
          <w:rFonts w:ascii="Times New Roman" w:hAnsi="Times New Roman" w:cs="Times New Roman"/>
          <w:sz w:val="28"/>
          <w:szCs w:val="28"/>
          <w:lang w:val="ru-RU"/>
        </w:rPr>
        <w:t xml:space="preserve"> [1</w:t>
      </w:r>
      <w:r w:rsidR="009836D9" w:rsidRPr="00FC0A1D">
        <w:rPr>
          <w:rFonts w:ascii="Times New Roman" w:hAnsi="Times New Roman" w:cs="Times New Roman"/>
          <w:sz w:val="28"/>
          <w:szCs w:val="28"/>
          <w:lang w:val="ru-RU"/>
        </w:rPr>
        <w:t>4</w:t>
      </w:r>
      <w:r w:rsidRPr="00FC0A1D">
        <w:rPr>
          <w:rFonts w:ascii="Times New Roman" w:hAnsi="Times New Roman" w:cs="Times New Roman"/>
          <w:sz w:val="28"/>
          <w:szCs w:val="28"/>
          <w:lang w:val="ru-RU"/>
        </w:rPr>
        <w:t xml:space="preserve">]. В экстрактах из завязей пестиков второй максимум наблюдается у всех сортов при 280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xml:space="preserve">. Это может быть связано с повышенной концентрацией различных полифенолов, в том числе флавонов и </w:t>
      </w:r>
      <w:proofErr w:type="spellStart"/>
      <w:r w:rsidRPr="00FC0A1D">
        <w:rPr>
          <w:rFonts w:ascii="Times New Roman" w:hAnsi="Times New Roman" w:cs="Times New Roman"/>
          <w:sz w:val="28"/>
          <w:szCs w:val="28"/>
          <w:lang w:val="ru-RU"/>
        </w:rPr>
        <w:t>гидроксикоричных</w:t>
      </w:r>
      <w:proofErr w:type="spellEnd"/>
      <w:r w:rsidRPr="00FC0A1D">
        <w:rPr>
          <w:rFonts w:ascii="Times New Roman" w:hAnsi="Times New Roman" w:cs="Times New Roman"/>
          <w:sz w:val="28"/>
          <w:szCs w:val="28"/>
          <w:lang w:val="ru-RU"/>
        </w:rPr>
        <w:t xml:space="preserve"> кислот [1</w:t>
      </w:r>
      <w:r w:rsidR="009836D9" w:rsidRPr="00FC0A1D">
        <w:rPr>
          <w:rFonts w:ascii="Times New Roman" w:hAnsi="Times New Roman" w:cs="Times New Roman"/>
          <w:sz w:val="28"/>
          <w:szCs w:val="28"/>
          <w:lang w:val="ru-RU"/>
        </w:rPr>
        <w:t>5</w:t>
      </w:r>
      <w:r w:rsidRPr="00FC0A1D">
        <w:rPr>
          <w:rFonts w:ascii="Times New Roman" w:hAnsi="Times New Roman" w:cs="Times New Roman"/>
          <w:sz w:val="28"/>
          <w:szCs w:val="28"/>
          <w:lang w:val="ru-RU"/>
        </w:rPr>
        <w:t xml:space="preserve">]. У большинства сортов экстракты из разных частей столбика показали три </w:t>
      </w:r>
      <w:proofErr w:type="spellStart"/>
      <w:r w:rsidRPr="00FC0A1D">
        <w:rPr>
          <w:rFonts w:ascii="Times New Roman" w:hAnsi="Times New Roman" w:cs="Times New Roman"/>
          <w:sz w:val="28"/>
          <w:szCs w:val="28"/>
          <w:lang w:val="ru-RU"/>
        </w:rPr>
        <w:t>максимумапри</w:t>
      </w:r>
      <w:proofErr w:type="spellEnd"/>
      <w:r w:rsidRPr="00FC0A1D">
        <w:rPr>
          <w:rFonts w:ascii="Times New Roman" w:hAnsi="Times New Roman" w:cs="Times New Roman"/>
          <w:sz w:val="28"/>
          <w:szCs w:val="28"/>
          <w:lang w:val="ru-RU"/>
        </w:rPr>
        <w:t xml:space="preserve"> длине волны</w:t>
      </w:r>
      <w:r w:rsidR="004C5859"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200-210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xml:space="preserve">, 270-280 </w:t>
      </w:r>
      <w:proofErr w:type="spellStart"/>
      <w:r w:rsidRPr="00FC0A1D">
        <w:rPr>
          <w:rFonts w:ascii="Times New Roman" w:hAnsi="Times New Roman" w:cs="Times New Roman"/>
          <w:sz w:val="28"/>
          <w:szCs w:val="28"/>
          <w:lang w:val="ru-RU"/>
        </w:rPr>
        <w:t>нм</w:t>
      </w:r>
      <w:proofErr w:type="spellEnd"/>
      <w:r w:rsidR="004C5859" w:rsidRPr="00FC0A1D">
        <w:rPr>
          <w:rFonts w:ascii="Times New Roman" w:hAnsi="Times New Roman" w:cs="Times New Roman"/>
          <w:sz w:val="28"/>
          <w:szCs w:val="28"/>
          <w:lang w:val="ru-RU"/>
        </w:rPr>
        <w:t xml:space="preserve">, </w:t>
      </w:r>
      <w:r w:rsidRPr="00FC0A1D">
        <w:rPr>
          <w:rFonts w:ascii="Times New Roman" w:hAnsi="Times New Roman" w:cs="Times New Roman"/>
          <w:sz w:val="28"/>
          <w:szCs w:val="28"/>
          <w:lang w:val="ru-RU"/>
        </w:rPr>
        <w:t xml:space="preserve">320-330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w:t>
      </w:r>
    </w:p>
    <w:p w14:paraId="4E9496EC"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Распределение веществ по длине пестика у всех сортов различается. Преобладает следующий вариант (от большей степени поглощения света к меньшей): завязь -&gt; часть столбика-3 -&gt; часть столбика-2 -&gt; рыльце -&gt; часть столбика-1. Только у сорта </w:t>
      </w:r>
      <w:r w:rsidR="004C5859"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Белые Журавли</w:t>
      </w:r>
      <w:r w:rsidR="009C498E" w:rsidRPr="00FC0A1D">
        <w:rPr>
          <w:rFonts w:ascii="Times New Roman" w:hAnsi="Times New Roman" w:cs="Times New Roman"/>
          <w:sz w:val="28"/>
          <w:szCs w:val="28"/>
          <w:lang w:val="ru-RU"/>
        </w:rPr>
        <w:t xml:space="preserve">’ </w:t>
      </w:r>
      <w:r w:rsidRPr="00FC0A1D">
        <w:rPr>
          <w:rFonts w:ascii="Times New Roman" w:hAnsi="Times New Roman" w:cs="Times New Roman"/>
          <w:sz w:val="28"/>
          <w:szCs w:val="28"/>
          <w:lang w:val="ru-RU"/>
        </w:rPr>
        <w:t>распределение веществ ид</w:t>
      </w:r>
      <w:r w:rsidR="004C5859"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 xml:space="preserve">т по порядку расположения частей пестика. </w:t>
      </w:r>
    </w:p>
    <w:p w14:paraId="356EC1CA"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Кроме того, экстракты пестиков сорта </w:t>
      </w:r>
      <w:r w:rsidR="004C5859"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Черешневая</w:t>
      </w:r>
      <w:r w:rsidR="004C5859"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имеют более низкие значения поглощения света в сравнении с другими сортами, что может иметь некоторую связь с е</w:t>
      </w:r>
      <w:r w:rsidR="00ED3E20" w:rsidRPr="00FC0A1D">
        <w:rPr>
          <w:rFonts w:ascii="Times New Roman" w:hAnsi="Times New Roman" w:cs="Times New Roman"/>
          <w:sz w:val="28"/>
          <w:szCs w:val="28"/>
          <w:lang w:val="ru-RU"/>
        </w:rPr>
        <w:t>е</w:t>
      </w:r>
      <w:r w:rsidR="009C498E" w:rsidRPr="00FC0A1D">
        <w:rPr>
          <w:rFonts w:ascii="Times New Roman" w:hAnsi="Times New Roman" w:cs="Times New Roman"/>
          <w:sz w:val="28"/>
          <w:szCs w:val="28"/>
          <w:lang w:val="ru-RU"/>
        </w:rPr>
        <w:t xml:space="preserve"> </w:t>
      </w:r>
      <w:proofErr w:type="spellStart"/>
      <w:r w:rsidRPr="00FC0A1D">
        <w:rPr>
          <w:rFonts w:ascii="Times New Roman" w:hAnsi="Times New Roman" w:cs="Times New Roman"/>
          <w:sz w:val="28"/>
          <w:szCs w:val="28"/>
          <w:lang w:val="ru-RU"/>
        </w:rPr>
        <w:t>самобесплодностью</w:t>
      </w:r>
      <w:proofErr w:type="spellEnd"/>
      <w:r w:rsidRPr="00FC0A1D">
        <w:rPr>
          <w:rFonts w:ascii="Times New Roman" w:hAnsi="Times New Roman" w:cs="Times New Roman"/>
          <w:sz w:val="28"/>
          <w:szCs w:val="28"/>
          <w:lang w:val="ru-RU"/>
        </w:rPr>
        <w:t xml:space="preserve">. Значимое отличие среди самоплодных сортов было обнаружено для сорта </w:t>
      </w:r>
      <w:r w:rsidR="004C5859" w:rsidRPr="00FC0A1D">
        <w:rPr>
          <w:rFonts w:ascii="Times New Roman" w:hAnsi="Times New Roman" w:cs="Times New Roman"/>
          <w:sz w:val="28"/>
          <w:szCs w:val="28"/>
          <w:lang w:val="ru-RU"/>
        </w:rPr>
        <w:t>‘</w:t>
      </w:r>
      <w:proofErr w:type="spellStart"/>
      <w:r w:rsidRPr="00FC0A1D">
        <w:rPr>
          <w:rFonts w:ascii="Times New Roman" w:hAnsi="Times New Roman" w:cs="Times New Roman"/>
          <w:sz w:val="28"/>
          <w:szCs w:val="28"/>
          <w:lang w:val="ru-RU"/>
        </w:rPr>
        <w:t>Булатниковская</w:t>
      </w:r>
      <w:proofErr w:type="spellEnd"/>
      <w:r w:rsidR="004C5859"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который выделился неравномерным распределением свет-поглощающих веществ в экстрактах: преобладание полосы поглощения в первом (210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и втором максимум</w:t>
      </w:r>
      <w:r w:rsidR="00F24E0C" w:rsidRPr="00FC0A1D">
        <w:rPr>
          <w:rFonts w:ascii="Times New Roman" w:hAnsi="Times New Roman" w:cs="Times New Roman"/>
          <w:sz w:val="28"/>
          <w:szCs w:val="28"/>
          <w:lang w:val="ru-RU"/>
        </w:rPr>
        <w:t>ах</w:t>
      </w:r>
      <w:r w:rsidRPr="00FC0A1D">
        <w:rPr>
          <w:rFonts w:ascii="Times New Roman" w:hAnsi="Times New Roman" w:cs="Times New Roman"/>
          <w:sz w:val="28"/>
          <w:szCs w:val="28"/>
          <w:lang w:val="ru-RU"/>
        </w:rPr>
        <w:t xml:space="preserve"> (270-280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у части столбика-1 над завязью.</w:t>
      </w:r>
    </w:p>
    <w:p w14:paraId="750D24FE" w14:textId="77777777" w:rsidR="007306C6" w:rsidRPr="00FC0A1D" w:rsidRDefault="000317B3" w:rsidP="00B31350">
      <w:pPr>
        <w:spacing w:line="360" w:lineRule="auto"/>
        <w:jc w:val="both"/>
        <w:rPr>
          <w:rFonts w:ascii="Times New Roman" w:hAnsi="Times New Roman" w:cs="Times New Roman"/>
          <w:sz w:val="28"/>
          <w:szCs w:val="28"/>
          <w:lang w:val="ru-RU"/>
        </w:rPr>
      </w:pPr>
      <w:r w:rsidRPr="00FC0A1D">
        <w:rPr>
          <w:rFonts w:ascii="Times New Roman" w:hAnsi="Times New Roman" w:cs="Times New Roman"/>
          <w:b/>
          <w:bCs/>
          <w:sz w:val="28"/>
          <w:szCs w:val="28"/>
          <w:lang w:val="ru-RU"/>
        </w:rPr>
        <w:tab/>
      </w:r>
      <w:r w:rsidRPr="00FC0A1D">
        <w:rPr>
          <w:rFonts w:ascii="Times New Roman" w:hAnsi="Times New Roman" w:cs="Times New Roman"/>
          <w:sz w:val="28"/>
          <w:szCs w:val="28"/>
          <w:lang w:val="ru-RU"/>
        </w:rPr>
        <w:t xml:space="preserve">Графики спектров поглощения света у экстрактов пестиков сливы сильно отличаются от таковых у вишни (рис. 3). На графиках хорошо видно, что поглощение света спиртовыми экстрактами целых пестиков двух видов растений сильно различаются, что говорит и о различии в концентрации, а может даже и составе содержащихся в них полифенолов. У сортов сливы домашней отсутствует максимум поглощения света при </w:t>
      </w:r>
      <w:r w:rsidRPr="00FC0A1D">
        <w:rPr>
          <w:rFonts w:ascii="Times New Roman" w:hAnsi="Times New Roman" w:cs="Times New Roman"/>
          <w:sz w:val="28"/>
          <w:szCs w:val="28"/>
          <w:lang w:val="ru-RU"/>
        </w:rPr>
        <w:lastRenderedPageBreak/>
        <w:t xml:space="preserve">длине волны 270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xml:space="preserve">, а у вишни обыкновенной менее ярко выраженное поглощение света в диапазоне 300-330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в сравнении со сливой. Кроме того, наблюдается и различие по сортам, которое более ярко выражено для сливы.</w:t>
      </w:r>
    </w:p>
    <w:p w14:paraId="14511079" w14:textId="77777777" w:rsidR="00B31350" w:rsidRPr="00FC0A1D" w:rsidRDefault="00B31350" w:rsidP="00B31350">
      <w:pPr>
        <w:spacing w:line="360" w:lineRule="auto"/>
        <w:jc w:val="both"/>
        <w:rPr>
          <w:rFonts w:ascii="Times New Roman" w:hAnsi="Times New Roman" w:cs="Times New Roman"/>
          <w:sz w:val="28"/>
          <w:szCs w:val="28"/>
          <w:lang w:val="ru-RU"/>
        </w:rPr>
      </w:pPr>
    </w:p>
    <w:p w14:paraId="04F1B087" w14:textId="77777777" w:rsidR="007306C6" w:rsidRPr="00FC0A1D" w:rsidRDefault="000317B3" w:rsidP="004C5859">
      <w:pPr>
        <w:spacing w:line="360" w:lineRule="auto"/>
        <w:jc w:val="center"/>
        <w:rPr>
          <w:rFonts w:ascii="Times New Roman" w:hAnsi="Times New Roman" w:cs="Times New Roman"/>
          <w:sz w:val="28"/>
          <w:szCs w:val="28"/>
          <w:lang w:val="ru-RU"/>
        </w:rPr>
      </w:pPr>
      <w:r w:rsidRPr="00FC0A1D">
        <w:rPr>
          <w:rFonts w:ascii="Times New Roman" w:hAnsi="Times New Roman" w:cs="Times New Roman"/>
          <w:noProof/>
          <w:sz w:val="28"/>
          <w:szCs w:val="28"/>
          <w:lang w:val="ru-RU" w:eastAsia="ru-RU"/>
        </w:rPr>
        <w:drawing>
          <wp:inline distT="0" distB="0" distL="0" distR="0" wp14:anchorId="0FBED190" wp14:editId="267A3DC8">
            <wp:extent cx="2781300" cy="19655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24443" cy="1996085"/>
                    </a:xfrm>
                    <a:prstGeom prst="rect">
                      <a:avLst/>
                    </a:prstGeom>
                    <a:noFill/>
                    <a:ln>
                      <a:noFill/>
                    </a:ln>
                  </pic:spPr>
                </pic:pic>
              </a:graphicData>
            </a:graphic>
          </wp:inline>
        </w:drawing>
      </w:r>
      <w:r w:rsidRPr="00FC0A1D">
        <w:rPr>
          <w:rFonts w:ascii="Times New Roman" w:hAnsi="Times New Roman" w:cs="Times New Roman"/>
          <w:noProof/>
          <w:sz w:val="28"/>
          <w:szCs w:val="28"/>
          <w:lang w:val="ru-RU" w:eastAsia="ru-RU"/>
        </w:rPr>
        <w:drawing>
          <wp:inline distT="0" distB="0" distL="0" distR="0" wp14:anchorId="3AA0EB89" wp14:editId="4A78C45B">
            <wp:extent cx="2755900" cy="19665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91786" cy="1992163"/>
                    </a:xfrm>
                    <a:prstGeom prst="rect">
                      <a:avLst/>
                    </a:prstGeom>
                    <a:noFill/>
                    <a:ln>
                      <a:noFill/>
                    </a:ln>
                  </pic:spPr>
                </pic:pic>
              </a:graphicData>
            </a:graphic>
          </wp:inline>
        </w:drawing>
      </w:r>
    </w:p>
    <w:p w14:paraId="470DD1DB" w14:textId="77777777" w:rsidR="007306C6" w:rsidRPr="00FC0A1D" w:rsidRDefault="000317B3" w:rsidP="00B31350">
      <w:pPr>
        <w:spacing w:line="360" w:lineRule="auto"/>
        <w:jc w:val="center"/>
        <w:rPr>
          <w:rFonts w:ascii="Times New Roman" w:hAnsi="Times New Roman" w:cs="Times New Roman"/>
          <w:sz w:val="28"/>
          <w:szCs w:val="28"/>
          <w:lang w:val="ru-RU"/>
        </w:rPr>
      </w:pPr>
      <w:r w:rsidRPr="00FC0A1D">
        <w:rPr>
          <w:rFonts w:ascii="Times New Roman" w:hAnsi="Times New Roman" w:cs="Times New Roman"/>
          <w:b/>
          <w:bCs/>
          <w:sz w:val="28"/>
          <w:szCs w:val="28"/>
          <w:lang w:val="ru-RU"/>
        </w:rPr>
        <w:t>Рис</w:t>
      </w:r>
      <w:r w:rsidR="00B31350" w:rsidRPr="00FC0A1D">
        <w:rPr>
          <w:rFonts w:ascii="Times New Roman" w:hAnsi="Times New Roman" w:cs="Times New Roman"/>
          <w:b/>
          <w:bCs/>
          <w:sz w:val="28"/>
          <w:szCs w:val="28"/>
          <w:lang w:val="ru-RU"/>
        </w:rPr>
        <w:t>.</w:t>
      </w:r>
      <w:r w:rsidRPr="00FC0A1D">
        <w:rPr>
          <w:rFonts w:ascii="Times New Roman" w:hAnsi="Times New Roman" w:cs="Times New Roman"/>
          <w:b/>
          <w:bCs/>
          <w:sz w:val="28"/>
          <w:szCs w:val="28"/>
          <w:lang w:val="ru-RU"/>
        </w:rPr>
        <w:t xml:space="preserve"> 3.</w:t>
      </w:r>
      <w:r w:rsidRPr="00FC0A1D">
        <w:rPr>
          <w:rFonts w:ascii="Times New Roman" w:hAnsi="Times New Roman" w:cs="Times New Roman"/>
          <w:sz w:val="28"/>
          <w:szCs w:val="28"/>
          <w:lang w:val="ru-RU"/>
        </w:rPr>
        <w:t xml:space="preserve"> Графики распределения веществ в целых пестиках сортов сливы и вишни</w:t>
      </w:r>
    </w:p>
    <w:p w14:paraId="78389BD7" w14:textId="77777777" w:rsidR="00B31350" w:rsidRPr="00FC0A1D" w:rsidRDefault="00B31350" w:rsidP="00B31350">
      <w:pPr>
        <w:spacing w:line="360" w:lineRule="auto"/>
        <w:jc w:val="center"/>
        <w:rPr>
          <w:rFonts w:ascii="Times New Roman" w:hAnsi="Times New Roman" w:cs="Times New Roman"/>
          <w:sz w:val="28"/>
          <w:szCs w:val="28"/>
          <w:lang w:val="ru-RU"/>
        </w:rPr>
      </w:pPr>
    </w:p>
    <w:p w14:paraId="2EBF8CC7"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Для всех частей пестика сливы присущи два максимума поглощения при длине волны 200-205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xml:space="preserve"> и 320-330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Наибольшая степень поглощения света у большинства сортов наблюдается в спиртовых экстрактах из завязей, прич</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 xml:space="preserve">м у сортов </w:t>
      </w:r>
      <w:r w:rsidR="00972B78" w:rsidRPr="00FC0A1D">
        <w:rPr>
          <w:rFonts w:ascii="Times New Roman" w:hAnsi="Times New Roman" w:cs="Times New Roman"/>
          <w:sz w:val="28"/>
          <w:szCs w:val="28"/>
          <w:lang w:val="ru-RU"/>
        </w:rPr>
        <w:t>‘</w:t>
      </w:r>
      <w:proofErr w:type="spellStart"/>
      <w:r w:rsidRPr="00FC0A1D">
        <w:rPr>
          <w:rFonts w:ascii="Times New Roman" w:hAnsi="Times New Roman" w:cs="Times New Roman"/>
          <w:sz w:val="28"/>
          <w:szCs w:val="28"/>
        </w:rPr>
        <w:t>Stenley</w:t>
      </w:r>
      <w:proofErr w:type="spellEnd"/>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Яичная Синяя</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и </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Ренклод Измайловский</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это наблюдалось на вс</w:t>
      </w:r>
      <w:r w:rsidR="00ED3E20" w:rsidRPr="00FC0A1D">
        <w:rPr>
          <w:rFonts w:ascii="Times New Roman" w:hAnsi="Times New Roman" w:cs="Times New Roman"/>
          <w:sz w:val="28"/>
          <w:szCs w:val="28"/>
          <w:lang w:val="ru-RU"/>
        </w:rPr>
        <w:t>е</w:t>
      </w:r>
      <w:r w:rsidRPr="00FC0A1D">
        <w:rPr>
          <w:rFonts w:ascii="Times New Roman" w:hAnsi="Times New Roman" w:cs="Times New Roman"/>
          <w:sz w:val="28"/>
          <w:szCs w:val="28"/>
          <w:lang w:val="ru-RU"/>
        </w:rPr>
        <w:t xml:space="preserve">м исследуемом диапазоне длины волны, и спектры поглощения всех частей пестика не пересекались друг с другом. </w:t>
      </w:r>
    </w:p>
    <w:p w14:paraId="058889EF"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Самобесплодные сорта </w:t>
      </w:r>
      <w:r w:rsidR="00972B78" w:rsidRPr="00FC0A1D">
        <w:rPr>
          <w:rFonts w:ascii="Times New Roman" w:hAnsi="Times New Roman" w:cs="Times New Roman"/>
          <w:sz w:val="28"/>
          <w:szCs w:val="28"/>
          <w:lang w:val="ru-RU"/>
        </w:rPr>
        <w:t>‘</w:t>
      </w:r>
      <w:proofErr w:type="spellStart"/>
      <w:r w:rsidRPr="00FC0A1D">
        <w:rPr>
          <w:rFonts w:ascii="Times New Roman" w:hAnsi="Times New Roman" w:cs="Times New Roman"/>
          <w:sz w:val="28"/>
          <w:szCs w:val="28"/>
          <w:lang w:val="ru-RU"/>
        </w:rPr>
        <w:t>Смолинка</w:t>
      </w:r>
      <w:proofErr w:type="spellEnd"/>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и </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Величавая</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в сравнении с остальными сортами, показали низкие уровни поглощения света, особенно в области завязи и столбиков. Это может указывать на меньшее количество активных веществ, необходимых для успешного опыления. По сорту </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Яхонтовая</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также были получены низкие уровни поглощения света, однако они были выше, чем у самобесплодных сортов. Возможно, это связано с частичной самоплодностью сорта.</w:t>
      </w:r>
    </w:p>
    <w:p w14:paraId="62204EEB" w14:textId="77777777" w:rsidR="007306C6" w:rsidRPr="00FC0A1D" w:rsidRDefault="000317B3"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lastRenderedPageBreak/>
        <w:t xml:space="preserve">Сорт </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Утро</w:t>
      </w:r>
      <w:r w:rsidR="00972B78" w:rsidRPr="00FC0A1D">
        <w:rPr>
          <w:rFonts w:ascii="Times New Roman" w:hAnsi="Times New Roman" w:cs="Times New Roman"/>
          <w:sz w:val="28"/>
          <w:szCs w:val="28"/>
          <w:lang w:val="ru-RU"/>
        </w:rPr>
        <w:t>’</w:t>
      </w:r>
      <w:r w:rsidRPr="00FC0A1D">
        <w:rPr>
          <w:rFonts w:ascii="Times New Roman" w:hAnsi="Times New Roman" w:cs="Times New Roman"/>
          <w:sz w:val="28"/>
          <w:szCs w:val="28"/>
          <w:lang w:val="ru-RU"/>
        </w:rPr>
        <w:t xml:space="preserve"> отличился от других самоплодных сортов низким поглощением света во втором максимуме (330 </w:t>
      </w:r>
      <w:proofErr w:type="spellStart"/>
      <w:r w:rsidRPr="00FC0A1D">
        <w:rPr>
          <w:rFonts w:ascii="Times New Roman" w:hAnsi="Times New Roman" w:cs="Times New Roman"/>
          <w:sz w:val="28"/>
          <w:szCs w:val="28"/>
          <w:lang w:val="ru-RU"/>
        </w:rPr>
        <w:t>нм</w:t>
      </w:r>
      <w:proofErr w:type="spellEnd"/>
      <w:r w:rsidRPr="00FC0A1D">
        <w:rPr>
          <w:rFonts w:ascii="Times New Roman" w:hAnsi="Times New Roman" w:cs="Times New Roman"/>
          <w:sz w:val="28"/>
          <w:szCs w:val="28"/>
          <w:lang w:val="ru-RU"/>
        </w:rPr>
        <w:t>), а также тем, что в первом максимуме большая степень поглощения наблюдалась у части столбика-1. Несмотря на это, судя по оптической плотности растворов, концентрация веществ в экстрактах всех частей столбика этого сорта высока, в отличие от самобесплодных сортов.</w:t>
      </w:r>
    </w:p>
    <w:p w14:paraId="0C8076F3" w14:textId="77777777" w:rsidR="00B31350" w:rsidRPr="00FC0A1D" w:rsidRDefault="00B31350" w:rsidP="00B31350">
      <w:pPr>
        <w:spacing w:line="360" w:lineRule="auto"/>
        <w:ind w:firstLine="708"/>
        <w:jc w:val="both"/>
        <w:rPr>
          <w:rFonts w:ascii="Times New Roman" w:hAnsi="Times New Roman" w:cs="Times New Roman"/>
          <w:sz w:val="28"/>
          <w:szCs w:val="28"/>
          <w:lang w:val="ru-RU"/>
        </w:rPr>
      </w:pPr>
    </w:p>
    <w:p w14:paraId="375FF922" w14:textId="77777777" w:rsidR="007306C6" w:rsidRPr="00FC0A1D" w:rsidRDefault="000317B3" w:rsidP="00B31350">
      <w:pPr>
        <w:spacing w:line="360" w:lineRule="auto"/>
        <w:jc w:val="center"/>
        <w:rPr>
          <w:rFonts w:ascii="Times New Roman" w:hAnsi="Times New Roman" w:cs="Times New Roman"/>
          <w:b/>
          <w:bCs/>
          <w:sz w:val="28"/>
          <w:szCs w:val="28"/>
          <w:lang w:val="ru-RU"/>
        </w:rPr>
      </w:pPr>
      <w:r w:rsidRPr="00FC0A1D">
        <w:rPr>
          <w:rFonts w:ascii="Times New Roman" w:hAnsi="Times New Roman" w:cs="Times New Roman"/>
          <w:b/>
          <w:bCs/>
          <w:sz w:val="28"/>
          <w:szCs w:val="28"/>
          <w:lang w:val="ru-RU"/>
        </w:rPr>
        <w:t>Заключение</w:t>
      </w:r>
    </w:p>
    <w:p w14:paraId="77E5514F" w14:textId="77777777" w:rsidR="007306C6" w:rsidRPr="00FC0A1D" w:rsidRDefault="00417A1B" w:rsidP="00B31350">
      <w:pPr>
        <w:spacing w:line="360" w:lineRule="auto"/>
        <w:ind w:firstLine="708"/>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1. </w:t>
      </w:r>
      <w:r w:rsidR="000317B3" w:rsidRPr="00FC0A1D">
        <w:rPr>
          <w:rFonts w:ascii="Times New Roman" w:hAnsi="Times New Roman" w:cs="Times New Roman"/>
          <w:sz w:val="28"/>
          <w:szCs w:val="28"/>
          <w:lang w:val="ru-RU"/>
        </w:rPr>
        <w:t>Полученные результаты в ходе анализа спиртовых экстрактов свидетельствуют о присутствии фенольных соединений в пестиках сливы домашней (</w:t>
      </w:r>
      <w:r w:rsidR="000317B3" w:rsidRPr="00FC0A1D">
        <w:rPr>
          <w:rFonts w:ascii="Times New Roman" w:hAnsi="Times New Roman" w:cs="Times New Roman"/>
          <w:i/>
          <w:iCs/>
          <w:sz w:val="28"/>
          <w:szCs w:val="28"/>
        </w:rPr>
        <w:t>P</w:t>
      </w:r>
      <w:proofErr w:type="spellStart"/>
      <w:r w:rsidR="000317B3" w:rsidRPr="00FC0A1D">
        <w:rPr>
          <w:rFonts w:ascii="Times New Roman" w:hAnsi="Times New Roman" w:cs="Times New Roman"/>
          <w:i/>
          <w:iCs/>
          <w:sz w:val="28"/>
          <w:szCs w:val="28"/>
          <w:lang w:val="ru-RU"/>
        </w:rPr>
        <w:t>runus</w:t>
      </w:r>
      <w:proofErr w:type="spellEnd"/>
      <w:r w:rsidR="009C498E" w:rsidRPr="00FC0A1D">
        <w:rPr>
          <w:rFonts w:ascii="Times New Roman" w:hAnsi="Times New Roman" w:cs="Times New Roman"/>
          <w:i/>
          <w:iCs/>
          <w:sz w:val="28"/>
          <w:szCs w:val="28"/>
          <w:lang w:val="ru-RU"/>
        </w:rPr>
        <w:t xml:space="preserve"> </w:t>
      </w:r>
      <w:proofErr w:type="spellStart"/>
      <w:r w:rsidR="000317B3" w:rsidRPr="00FC0A1D">
        <w:rPr>
          <w:rFonts w:ascii="Times New Roman" w:hAnsi="Times New Roman" w:cs="Times New Roman"/>
          <w:i/>
          <w:iCs/>
          <w:sz w:val="28"/>
          <w:szCs w:val="28"/>
          <w:lang w:val="ru-RU"/>
        </w:rPr>
        <w:t>domestica</w:t>
      </w:r>
      <w:proofErr w:type="spellEnd"/>
      <w:r w:rsidR="009C498E" w:rsidRPr="00FC0A1D">
        <w:rPr>
          <w:rFonts w:ascii="Times New Roman" w:hAnsi="Times New Roman" w:cs="Times New Roman"/>
          <w:i/>
          <w:iCs/>
          <w:sz w:val="28"/>
          <w:szCs w:val="28"/>
          <w:lang w:val="ru-RU"/>
        </w:rPr>
        <w:t xml:space="preserve"> </w:t>
      </w:r>
      <w:r w:rsidR="000317B3" w:rsidRPr="00FC0A1D">
        <w:rPr>
          <w:rFonts w:ascii="Times New Roman" w:hAnsi="Times New Roman" w:cs="Times New Roman"/>
          <w:sz w:val="28"/>
          <w:szCs w:val="28"/>
        </w:rPr>
        <w:t>L</w:t>
      </w:r>
      <w:r w:rsidR="000317B3" w:rsidRPr="00FC0A1D">
        <w:rPr>
          <w:rFonts w:ascii="Times New Roman" w:hAnsi="Times New Roman" w:cs="Times New Roman"/>
          <w:sz w:val="28"/>
          <w:szCs w:val="28"/>
          <w:lang w:val="ru-RU"/>
        </w:rPr>
        <w:t>.) и вишни обыкновенной (</w:t>
      </w:r>
      <w:r w:rsidR="000317B3" w:rsidRPr="00FC0A1D">
        <w:rPr>
          <w:rFonts w:ascii="Times New Roman" w:hAnsi="Times New Roman" w:cs="Times New Roman"/>
          <w:i/>
          <w:iCs/>
          <w:sz w:val="28"/>
          <w:szCs w:val="28"/>
        </w:rPr>
        <w:t>P</w:t>
      </w:r>
      <w:proofErr w:type="spellStart"/>
      <w:r w:rsidR="000317B3" w:rsidRPr="00FC0A1D">
        <w:rPr>
          <w:rFonts w:ascii="Times New Roman" w:hAnsi="Times New Roman" w:cs="Times New Roman"/>
          <w:i/>
          <w:iCs/>
          <w:sz w:val="28"/>
          <w:szCs w:val="28"/>
          <w:lang w:val="ru-RU"/>
        </w:rPr>
        <w:t>runus</w:t>
      </w:r>
      <w:proofErr w:type="spellEnd"/>
      <w:r w:rsidR="009C498E" w:rsidRPr="00FC0A1D">
        <w:rPr>
          <w:rFonts w:ascii="Times New Roman" w:hAnsi="Times New Roman" w:cs="Times New Roman"/>
          <w:i/>
          <w:iCs/>
          <w:sz w:val="28"/>
          <w:szCs w:val="28"/>
          <w:lang w:val="ru-RU"/>
        </w:rPr>
        <w:t xml:space="preserve"> </w:t>
      </w:r>
      <w:proofErr w:type="spellStart"/>
      <w:r w:rsidR="000317B3" w:rsidRPr="00FC0A1D">
        <w:rPr>
          <w:rFonts w:ascii="Times New Roman" w:hAnsi="Times New Roman" w:cs="Times New Roman"/>
          <w:i/>
          <w:iCs/>
          <w:sz w:val="28"/>
          <w:szCs w:val="28"/>
          <w:lang w:val="ru-RU"/>
        </w:rPr>
        <w:t>cerasus</w:t>
      </w:r>
      <w:proofErr w:type="spellEnd"/>
      <w:r w:rsidR="009C498E" w:rsidRPr="00FC0A1D">
        <w:rPr>
          <w:rFonts w:ascii="Times New Roman" w:hAnsi="Times New Roman" w:cs="Times New Roman"/>
          <w:i/>
          <w:iCs/>
          <w:sz w:val="28"/>
          <w:szCs w:val="28"/>
          <w:lang w:val="ru-RU"/>
        </w:rPr>
        <w:t xml:space="preserve"> </w:t>
      </w:r>
      <w:r w:rsidR="000317B3" w:rsidRPr="00FC0A1D">
        <w:rPr>
          <w:rFonts w:ascii="Times New Roman" w:hAnsi="Times New Roman" w:cs="Times New Roman"/>
          <w:sz w:val="28"/>
          <w:szCs w:val="28"/>
        </w:rPr>
        <w:t>L</w:t>
      </w:r>
      <w:r w:rsidR="000317B3" w:rsidRPr="00FC0A1D">
        <w:rPr>
          <w:rFonts w:ascii="Times New Roman" w:hAnsi="Times New Roman" w:cs="Times New Roman"/>
          <w:sz w:val="28"/>
          <w:szCs w:val="28"/>
          <w:lang w:val="ru-RU"/>
        </w:rPr>
        <w:t xml:space="preserve">.). Разнородность степени поглощения света при одинаковой длине волны у этих видов говорит о существующем различии химического состава пестиков разных видов. Различия среди сортов также вызывают интерес, однако это может быть связано и с тем, что анализировались не только бутоны, но и уже раскрывшиеся цветки, которые могли быть опылены. </w:t>
      </w:r>
    </w:p>
    <w:p w14:paraId="336D3A3D" w14:textId="77777777" w:rsidR="007306C6" w:rsidRPr="00FC0A1D" w:rsidRDefault="00417A1B" w:rsidP="00B31350">
      <w:pPr>
        <w:spacing w:line="360" w:lineRule="auto"/>
        <w:ind w:firstLine="709"/>
        <w:jc w:val="both"/>
        <w:rPr>
          <w:rFonts w:ascii="Times New Roman" w:hAnsi="Times New Roman" w:cs="Times New Roman"/>
          <w:sz w:val="28"/>
          <w:szCs w:val="28"/>
          <w:lang w:val="ru-RU"/>
        </w:rPr>
      </w:pPr>
      <w:r w:rsidRPr="00FC0A1D">
        <w:rPr>
          <w:rFonts w:ascii="Times New Roman" w:hAnsi="Times New Roman" w:cs="Times New Roman"/>
          <w:sz w:val="28"/>
          <w:szCs w:val="28"/>
          <w:lang w:val="ru-RU"/>
        </w:rPr>
        <w:t xml:space="preserve">2. </w:t>
      </w:r>
      <w:r w:rsidR="000317B3" w:rsidRPr="00FC0A1D">
        <w:rPr>
          <w:rFonts w:ascii="Times New Roman" w:hAnsi="Times New Roman" w:cs="Times New Roman"/>
          <w:sz w:val="28"/>
          <w:szCs w:val="28"/>
          <w:lang w:val="ru-RU"/>
        </w:rPr>
        <w:t>Для определения фактора самоплодности в репродуктивных органах сливы домашней и вишни обыкновенной целесообразно в дальнейшем провести определение содержащихся веществ в репродуктивных органах методом ВЭЖХ.</w:t>
      </w:r>
    </w:p>
    <w:p w14:paraId="005FF76D" w14:textId="77777777" w:rsidR="00B31350" w:rsidRPr="00FC0A1D" w:rsidRDefault="00B31350" w:rsidP="00B31350">
      <w:pPr>
        <w:spacing w:line="360" w:lineRule="auto"/>
        <w:ind w:firstLine="709"/>
        <w:jc w:val="both"/>
        <w:rPr>
          <w:rFonts w:ascii="Times New Roman" w:hAnsi="Times New Roman" w:cs="Times New Roman"/>
          <w:sz w:val="28"/>
          <w:szCs w:val="28"/>
          <w:lang w:val="ru-RU"/>
        </w:rPr>
      </w:pPr>
    </w:p>
    <w:p w14:paraId="7CA3CC16" w14:textId="77777777" w:rsidR="00B31350" w:rsidRPr="00FC0A1D" w:rsidRDefault="00B31350" w:rsidP="00B31350">
      <w:pPr>
        <w:pStyle w:val="ad"/>
        <w:spacing w:line="360" w:lineRule="auto"/>
        <w:ind w:left="0"/>
        <w:jc w:val="center"/>
        <w:rPr>
          <w:rFonts w:ascii="Times New Roman" w:hAnsi="Times New Roman"/>
          <w:b/>
          <w:sz w:val="28"/>
          <w:szCs w:val="28"/>
        </w:rPr>
      </w:pPr>
      <w:proofErr w:type="spellStart"/>
      <w:r w:rsidRPr="00FC0A1D">
        <w:rPr>
          <w:rFonts w:ascii="Times New Roman" w:hAnsi="Times New Roman"/>
          <w:b/>
          <w:sz w:val="28"/>
          <w:szCs w:val="28"/>
        </w:rPr>
        <w:t>Список</w:t>
      </w:r>
      <w:proofErr w:type="spellEnd"/>
      <w:r w:rsidRPr="00FC0A1D">
        <w:rPr>
          <w:rFonts w:ascii="Times New Roman" w:hAnsi="Times New Roman"/>
          <w:b/>
          <w:sz w:val="28"/>
          <w:szCs w:val="28"/>
        </w:rPr>
        <w:t xml:space="preserve"> </w:t>
      </w:r>
      <w:proofErr w:type="spellStart"/>
      <w:r w:rsidRPr="00FC0A1D">
        <w:rPr>
          <w:rFonts w:ascii="Times New Roman" w:hAnsi="Times New Roman"/>
          <w:b/>
          <w:sz w:val="28"/>
          <w:szCs w:val="28"/>
        </w:rPr>
        <w:t>использованной</w:t>
      </w:r>
      <w:proofErr w:type="spellEnd"/>
      <w:r w:rsidRPr="00FC0A1D">
        <w:rPr>
          <w:rFonts w:ascii="Times New Roman" w:hAnsi="Times New Roman"/>
          <w:b/>
          <w:sz w:val="28"/>
          <w:szCs w:val="28"/>
        </w:rPr>
        <w:t xml:space="preserve"> </w:t>
      </w:r>
      <w:proofErr w:type="spellStart"/>
      <w:r w:rsidRPr="00FC0A1D">
        <w:rPr>
          <w:rFonts w:ascii="Times New Roman" w:hAnsi="Times New Roman"/>
          <w:b/>
          <w:sz w:val="28"/>
          <w:szCs w:val="28"/>
        </w:rPr>
        <w:t>литературы</w:t>
      </w:r>
      <w:proofErr w:type="spellEnd"/>
    </w:p>
    <w:p w14:paraId="32D970BD" w14:textId="77777777" w:rsidR="007306C6" w:rsidRPr="00FC0A1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r w:rsidRPr="00FC0A1D">
        <w:rPr>
          <w:rFonts w:ascii="Times New Roman" w:eastAsia="SimSun" w:hAnsi="Times New Roman" w:cs="Times New Roman"/>
          <w:color w:val="000000" w:themeColor="text1"/>
          <w:sz w:val="28"/>
          <w:szCs w:val="28"/>
          <w:shd w:val="clear" w:color="auto" w:fill="FFFFFF"/>
        </w:rPr>
        <w:t>Jain S. et al. Incompatibility systems in fruit crops: applications and achievements</w:t>
      </w:r>
      <w:r w:rsidR="00B31350" w:rsidRPr="00FC0A1D">
        <w:rPr>
          <w:rFonts w:ascii="Times New Roman" w:eastAsia="SimSun" w:hAnsi="Times New Roman" w:cs="Times New Roman"/>
          <w:color w:val="000000" w:themeColor="text1"/>
          <w:sz w:val="28"/>
          <w:szCs w:val="28"/>
          <w:shd w:val="clear" w:color="auto" w:fill="FFFFFF"/>
        </w:rPr>
        <w:t>,</w:t>
      </w:r>
      <w:r w:rsidRPr="00FC0A1D">
        <w:rPr>
          <w:rFonts w:ascii="Times New Roman" w:eastAsia="SimSun" w:hAnsi="Times New Roman" w:cs="Times New Roman"/>
          <w:color w:val="000000" w:themeColor="text1"/>
          <w:sz w:val="28"/>
          <w:szCs w:val="28"/>
          <w:shd w:val="clear" w:color="auto" w:fill="FFFFFF"/>
        </w:rPr>
        <w:t xml:space="preserve"> International Journal of Environment and Climate Change. 2023;13(9):2653-2663.</w:t>
      </w:r>
    </w:p>
    <w:p w14:paraId="5AC6D78D" w14:textId="42642C58" w:rsidR="006F09E2" w:rsidRPr="00FC0A1D" w:rsidRDefault="006F09E2"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r w:rsidRPr="00FC0A1D">
        <w:rPr>
          <w:rFonts w:ascii="Times New Roman" w:eastAsia="SimSun" w:hAnsi="Times New Roman" w:cs="Times New Roman"/>
          <w:color w:val="000000" w:themeColor="text1"/>
          <w:sz w:val="28"/>
          <w:szCs w:val="28"/>
          <w:shd w:val="clear" w:color="auto" w:fill="FFFFFF"/>
        </w:rPr>
        <w:t>Zhang D et al. Molecular insights into self-incompatibility systems: From evolution to breeding</w:t>
      </w:r>
      <w:r w:rsidR="003B3C0D" w:rsidRPr="003B3C0D">
        <w:rPr>
          <w:rFonts w:ascii="Times New Roman" w:eastAsia="SimSun" w:hAnsi="Times New Roman" w:cs="Times New Roman"/>
          <w:color w:val="000000" w:themeColor="text1"/>
          <w:sz w:val="28"/>
          <w:szCs w:val="28"/>
          <w:shd w:val="clear" w:color="auto" w:fill="FFFFFF"/>
        </w:rPr>
        <w:t>,</w:t>
      </w:r>
      <w:r w:rsidR="00FA7201" w:rsidRPr="00FC0A1D">
        <w:rPr>
          <w:rFonts w:ascii="Times New Roman" w:eastAsia="SimSun" w:hAnsi="Times New Roman" w:cs="Times New Roman"/>
          <w:color w:val="000000" w:themeColor="text1"/>
          <w:sz w:val="28"/>
          <w:szCs w:val="28"/>
          <w:shd w:val="clear" w:color="auto" w:fill="FFFFFF"/>
        </w:rPr>
        <w:t xml:space="preserve"> </w:t>
      </w:r>
      <w:r w:rsidRPr="00FC0A1D">
        <w:rPr>
          <w:rFonts w:ascii="Times New Roman" w:eastAsia="SimSun" w:hAnsi="Times New Roman" w:cs="Times New Roman"/>
          <w:iCs/>
          <w:color w:val="000000" w:themeColor="text1"/>
          <w:sz w:val="28"/>
          <w:szCs w:val="28"/>
          <w:shd w:val="clear" w:color="auto" w:fill="FFFFFF"/>
        </w:rPr>
        <w:t xml:space="preserve">Plant </w:t>
      </w:r>
      <w:proofErr w:type="spellStart"/>
      <w:r w:rsidRPr="00FC0A1D">
        <w:rPr>
          <w:rFonts w:ascii="Times New Roman" w:eastAsia="SimSun" w:hAnsi="Times New Roman" w:cs="Times New Roman"/>
          <w:iCs/>
          <w:color w:val="000000" w:themeColor="text1"/>
          <w:sz w:val="28"/>
          <w:szCs w:val="28"/>
          <w:shd w:val="clear" w:color="auto" w:fill="FFFFFF"/>
        </w:rPr>
        <w:t>Commun</w:t>
      </w:r>
      <w:proofErr w:type="spellEnd"/>
      <w:r w:rsidRPr="00FC0A1D">
        <w:rPr>
          <w:rFonts w:ascii="Times New Roman" w:eastAsia="SimSun" w:hAnsi="Times New Roman" w:cs="Times New Roman"/>
          <w:color w:val="000000" w:themeColor="text1"/>
          <w:sz w:val="28"/>
          <w:szCs w:val="28"/>
          <w:shd w:val="clear" w:color="auto" w:fill="FFFFFF"/>
        </w:rPr>
        <w:t>. 2024;5(2):100719. DOI:</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rPr>
        <w:t>10.1016/j.xplc.2023.100719</w:t>
      </w:r>
      <w:r w:rsidR="00FA7201" w:rsidRPr="00FC0A1D">
        <w:rPr>
          <w:rFonts w:ascii="Times New Roman" w:eastAsia="SimSun" w:hAnsi="Times New Roman" w:cs="Times New Roman"/>
          <w:color w:val="000000" w:themeColor="text1"/>
          <w:sz w:val="28"/>
          <w:szCs w:val="28"/>
          <w:shd w:val="clear" w:color="auto" w:fill="FFFFFF"/>
          <w:lang w:val="ru-RU"/>
        </w:rPr>
        <w:t>.</w:t>
      </w:r>
    </w:p>
    <w:p w14:paraId="194834B6" w14:textId="3154E0A6" w:rsidR="007306C6" w:rsidRPr="003B3C0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lang w:val="ru-RU"/>
        </w:rPr>
      </w:pPr>
      <w:r w:rsidRPr="00FC0A1D">
        <w:rPr>
          <w:rFonts w:ascii="Times New Roman" w:eastAsia="SimSun" w:hAnsi="Times New Roman" w:cs="Times New Roman"/>
          <w:color w:val="000000" w:themeColor="text1"/>
          <w:sz w:val="28"/>
          <w:szCs w:val="28"/>
          <w:shd w:val="clear" w:color="auto" w:fill="FFFFFF"/>
          <w:lang w:val="ru-RU"/>
        </w:rPr>
        <w:lastRenderedPageBreak/>
        <w:t>Ветрова О.</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А., Макаркина М.</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А., Леонтьева Л.</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И. Влияние минеральных удобрений на вкусовые показатели плодов яблони</w:t>
      </w:r>
      <w:r w:rsidR="00FA7201" w:rsidRPr="00FC0A1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Садоводство и виноградарство.</w:t>
      </w:r>
      <w:r w:rsidR="006F09E2" w:rsidRPr="00FC0A1D">
        <w:rPr>
          <w:rFonts w:ascii="Times New Roman" w:eastAsia="SimSun" w:hAnsi="Times New Roman" w:cs="Times New Roman"/>
          <w:color w:val="000000" w:themeColor="text1"/>
          <w:sz w:val="28"/>
          <w:szCs w:val="28"/>
          <w:shd w:val="clear" w:color="auto" w:fill="FFFFFF"/>
          <w:lang w:val="ru-RU"/>
        </w:rPr>
        <w:t xml:space="preserve"> </w:t>
      </w:r>
      <w:r w:rsidRPr="003B3C0D">
        <w:rPr>
          <w:rFonts w:ascii="Times New Roman" w:eastAsia="SimSun" w:hAnsi="Times New Roman" w:cs="Times New Roman"/>
          <w:color w:val="000000" w:themeColor="text1"/>
          <w:sz w:val="28"/>
          <w:szCs w:val="28"/>
          <w:shd w:val="clear" w:color="auto" w:fill="FFFFFF"/>
          <w:lang w:val="ru-RU"/>
        </w:rPr>
        <w:t>2023;(2):28-35.</w:t>
      </w:r>
      <w:r w:rsidR="00FA7201"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rPr>
        <w:t>DOI</w:t>
      </w:r>
      <w:r w:rsidRPr="003B3C0D">
        <w:rPr>
          <w:rFonts w:ascii="Times New Roman" w:eastAsia="SimSun" w:hAnsi="Times New Roman" w:cs="Times New Roman"/>
          <w:color w:val="000000" w:themeColor="text1"/>
          <w:sz w:val="28"/>
          <w:szCs w:val="28"/>
          <w:shd w:val="clear" w:color="auto" w:fill="FFFFFF"/>
          <w:lang w:val="ru-RU"/>
        </w:rPr>
        <w:t>:</w:t>
      </w:r>
      <w:r w:rsidR="003B3C0D">
        <w:rPr>
          <w:rFonts w:ascii="Times New Roman" w:eastAsia="SimSun" w:hAnsi="Times New Roman" w:cs="Times New Roman"/>
          <w:color w:val="000000" w:themeColor="text1"/>
          <w:sz w:val="28"/>
          <w:szCs w:val="28"/>
          <w:shd w:val="clear" w:color="auto" w:fill="FFFFFF"/>
          <w:lang w:val="ru-RU"/>
        </w:rPr>
        <w:t xml:space="preserve"> </w:t>
      </w:r>
      <w:r w:rsidRPr="003B3C0D">
        <w:rPr>
          <w:rFonts w:ascii="Times New Roman" w:eastAsia="SimSun" w:hAnsi="Times New Roman" w:cs="Times New Roman"/>
          <w:color w:val="000000" w:themeColor="text1"/>
          <w:sz w:val="28"/>
          <w:szCs w:val="28"/>
          <w:shd w:val="clear" w:color="auto" w:fill="FFFFFF"/>
          <w:lang w:val="ru-RU"/>
        </w:rPr>
        <w:t>10.31676/0235-2591-2023-2-28-35.</w:t>
      </w:r>
    </w:p>
    <w:p w14:paraId="021AE098" w14:textId="77777777" w:rsidR="007306C6" w:rsidRPr="00FC0A1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r w:rsidRPr="00FC0A1D">
        <w:rPr>
          <w:rFonts w:ascii="Times New Roman" w:eastAsia="SimSun" w:hAnsi="Times New Roman" w:cs="Times New Roman"/>
          <w:color w:val="000000" w:themeColor="text1"/>
          <w:sz w:val="28"/>
          <w:szCs w:val="28"/>
          <w:shd w:val="clear" w:color="auto" w:fill="FFFFFF"/>
        </w:rPr>
        <w:t xml:space="preserve">Falcone </w:t>
      </w:r>
      <w:proofErr w:type="spellStart"/>
      <w:r w:rsidRPr="00FC0A1D">
        <w:rPr>
          <w:rFonts w:ascii="Times New Roman" w:eastAsia="SimSun" w:hAnsi="Times New Roman" w:cs="Times New Roman"/>
          <w:color w:val="000000" w:themeColor="text1"/>
          <w:sz w:val="28"/>
          <w:szCs w:val="28"/>
          <w:shd w:val="clear" w:color="auto" w:fill="FFFFFF"/>
        </w:rPr>
        <w:t>Ferreyra</w:t>
      </w:r>
      <w:proofErr w:type="spellEnd"/>
      <w:r w:rsidRPr="00FC0A1D">
        <w:rPr>
          <w:rFonts w:ascii="Times New Roman" w:eastAsia="SimSun" w:hAnsi="Times New Roman" w:cs="Times New Roman"/>
          <w:color w:val="000000" w:themeColor="text1"/>
          <w:sz w:val="28"/>
          <w:szCs w:val="28"/>
          <w:shd w:val="clear" w:color="auto" w:fill="FFFFFF"/>
        </w:rPr>
        <w:t xml:space="preserve"> M. L., </w:t>
      </w:r>
      <w:proofErr w:type="spellStart"/>
      <w:r w:rsidRPr="00FC0A1D">
        <w:rPr>
          <w:rFonts w:ascii="Times New Roman" w:eastAsia="SimSun" w:hAnsi="Times New Roman" w:cs="Times New Roman"/>
          <w:color w:val="000000" w:themeColor="text1"/>
          <w:sz w:val="28"/>
          <w:szCs w:val="28"/>
          <w:shd w:val="clear" w:color="auto" w:fill="FFFFFF"/>
        </w:rPr>
        <w:t>Rius</w:t>
      </w:r>
      <w:proofErr w:type="spellEnd"/>
      <w:r w:rsidRPr="00FC0A1D">
        <w:rPr>
          <w:rFonts w:ascii="Times New Roman" w:eastAsia="SimSun" w:hAnsi="Times New Roman" w:cs="Times New Roman"/>
          <w:color w:val="000000" w:themeColor="text1"/>
          <w:sz w:val="28"/>
          <w:szCs w:val="28"/>
          <w:shd w:val="clear" w:color="auto" w:fill="FFFFFF"/>
        </w:rPr>
        <w:t xml:space="preserve"> S. P., </w:t>
      </w:r>
      <w:proofErr w:type="spellStart"/>
      <w:r w:rsidRPr="00FC0A1D">
        <w:rPr>
          <w:rFonts w:ascii="Times New Roman" w:eastAsia="SimSun" w:hAnsi="Times New Roman" w:cs="Times New Roman"/>
          <w:color w:val="000000" w:themeColor="text1"/>
          <w:sz w:val="28"/>
          <w:szCs w:val="28"/>
          <w:shd w:val="clear" w:color="auto" w:fill="FFFFFF"/>
        </w:rPr>
        <w:t>Casati</w:t>
      </w:r>
      <w:proofErr w:type="spellEnd"/>
      <w:r w:rsidRPr="00FC0A1D">
        <w:rPr>
          <w:rFonts w:ascii="Times New Roman" w:eastAsia="SimSun" w:hAnsi="Times New Roman" w:cs="Times New Roman"/>
          <w:color w:val="000000" w:themeColor="text1"/>
          <w:sz w:val="28"/>
          <w:szCs w:val="28"/>
          <w:shd w:val="clear" w:color="auto" w:fill="FFFFFF"/>
        </w:rPr>
        <w:t xml:space="preserve"> P. Flavonoids: biosynthesis, biological functions, and biotechnological applications</w:t>
      </w:r>
      <w:r w:rsidR="00557913" w:rsidRPr="00FC0A1D">
        <w:rPr>
          <w:rFonts w:ascii="Times New Roman" w:eastAsia="SimSun" w:hAnsi="Times New Roman" w:cs="Times New Roman"/>
          <w:color w:val="000000" w:themeColor="text1"/>
          <w:sz w:val="28"/>
          <w:szCs w:val="28"/>
          <w:shd w:val="clear" w:color="auto" w:fill="FFFFFF"/>
        </w:rPr>
        <w:t>,</w:t>
      </w:r>
      <w:r w:rsidRPr="00FC0A1D">
        <w:rPr>
          <w:rFonts w:ascii="Times New Roman" w:eastAsia="SimSun" w:hAnsi="Times New Roman" w:cs="Times New Roman"/>
          <w:color w:val="000000" w:themeColor="text1"/>
          <w:sz w:val="28"/>
          <w:szCs w:val="28"/>
          <w:shd w:val="clear" w:color="auto" w:fill="FFFFFF"/>
        </w:rPr>
        <w:t xml:space="preserve"> Frontiers in plant science. </w:t>
      </w:r>
      <w:proofErr w:type="gramStart"/>
      <w:r w:rsidRPr="00FC0A1D">
        <w:rPr>
          <w:rFonts w:ascii="Times New Roman" w:eastAsia="SimSun" w:hAnsi="Times New Roman" w:cs="Times New Roman"/>
          <w:color w:val="000000" w:themeColor="text1"/>
          <w:sz w:val="28"/>
          <w:szCs w:val="28"/>
          <w:shd w:val="clear" w:color="auto" w:fill="FFFFFF"/>
        </w:rPr>
        <w:t>2012;3:222</w:t>
      </w:r>
      <w:proofErr w:type="gramEnd"/>
      <w:r w:rsidRPr="00FC0A1D">
        <w:rPr>
          <w:rFonts w:ascii="Times New Roman" w:eastAsia="SimSun" w:hAnsi="Times New Roman" w:cs="Times New Roman"/>
          <w:color w:val="000000" w:themeColor="text1"/>
          <w:sz w:val="28"/>
          <w:szCs w:val="28"/>
          <w:shd w:val="clear" w:color="auto" w:fill="FFFFFF"/>
        </w:rPr>
        <w:t>.</w:t>
      </w:r>
      <w:r w:rsidR="00FA7201" w:rsidRPr="00FC0A1D">
        <w:rPr>
          <w:rFonts w:ascii="Times New Roman" w:eastAsia="SimSun" w:hAnsi="Times New Roman" w:cs="Times New Roman"/>
          <w:color w:val="000000" w:themeColor="text1"/>
          <w:sz w:val="28"/>
          <w:szCs w:val="28"/>
          <w:shd w:val="clear" w:color="auto" w:fill="FFFFFF"/>
        </w:rPr>
        <w:t xml:space="preserve"> </w:t>
      </w:r>
      <w:r w:rsidR="00557913" w:rsidRPr="00FC0A1D">
        <w:rPr>
          <w:rFonts w:ascii="Times New Roman" w:eastAsia="SimSun" w:hAnsi="Times New Roman" w:cs="Times New Roman"/>
          <w:color w:val="000000" w:themeColor="text1"/>
          <w:sz w:val="28"/>
          <w:szCs w:val="28"/>
          <w:shd w:val="clear" w:color="auto" w:fill="FFFFFF"/>
        </w:rPr>
        <w:t>DOI: 10.3389/fpls.2012.00222.</w:t>
      </w:r>
    </w:p>
    <w:p w14:paraId="5C26DCB7" w14:textId="77777777" w:rsidR="007306C6" w:rsidRPr="00FC0A1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proofErr w:type="spellStart"/>
      <w:r w:rsidRPr="00FC0A1D">
        <w:rPr>
          <w:rFonts w:ascii="Times New Roman" w:eastAsia="SimSun" w:hAnsi="Times New Roman" w:cs="Times New Roman"/>
          <w:color w:val="000000" w:themeColor="text1"/>
          <w:sz w:val="28"/>
          <w:szCs w:val="28"/>
          <w:shd w:val="clear" w:color="auto" w:fill="FFFFFF"/>
        </w:rPr>
        <w:t>Fedorovich</w:t>
      </w:r>
      <w:proofErr w:type="spellEnd"/>
      <w:r w:rsidRPr="00FC0A1D">
        <w:rPr>
          <w:rFonts w:ascii="Times New Roman" w:eastAsia="SimSun" w:hAnsi="Times New Roman" w:cs="Times New Roman"/>
          <w:color w:val="000000" w:themeColor="text1"/>
          <w:sz w:val="28"/>
          <w:szCs w:val="28"/>
          <w:shd w:val="clear" w:color="auto" w:fill="FFFFFF"/>
        </w:rPr>
        <w:t xml:space="preserve"> P. V. Fruit Set of Apple Cultivars with Various Content of </w:t>
      </w:r>
      <w:proofErr w:type="spellStart"/>
      <w:r w:rsidRPr="00FC0A1D">
        <w:rPr>
          <w:rFonts w:ascii="Times New Roman" w:eastAsia="SimSun" w:hAnsi="Times New Roman" w:cs="Times New Roman"/>
          <w:color w:val="000000" w:themeColor="text1"/>
          <w:sz w:val="28"/>
          <w:szCs w:val="28"/>
          <w:shd w:val="clear" w:color="auto" w:fill="FFFFFF"/>
        </w:rPr>
        <w:t>Flavonols</w:t>
      </w:r>
      <w:proofErr w:type="spellEnd"/>
      <w:r w:rsidRPr="00FC0A1D">
        <w:rPr>
          <w:rFonts w:ascii="Times New Roman" w:eastAsia="SimSun" w:hAnsi="Times New Roman" w:cs="Times New Roman"/>
          <w:color w:val="000000" w:themeColor="text1"/>
          <w:sz w:val="28"/>
          <w:szCs w:val="28"/>
          <w:shd w:val="clear" w:color="auto" w:fill="FFFFFF"/>
        </w:rPr>
        <w:t xml:space="preserve"> in the Pollen and Phlorizin in the Styles of Flower </w:t>
      </w:r>
      <w:proofErr w:type="spellStart"/>
      <w:r w:rsidRPr="00FC0A1D">
        <w:rPr>
          <w:rFonts w:ascii="Times New Roman" w:eastAsia="SimSun" w:hAnsi="Times New Roman" w:cs="Times New Roman"/>
          <w:color w:val="000000" w:themeColor="text1"/>
          <w:sz w:val="28"/>
          <w:szCs w:val="28"/>
          <w:shd w:val="clear" w:color="auto" w:fill="FFFFFF"/>
        </w:rPr>
        <w:t>Pestils</w:t>
      </w:r>
      <w:proofErr w:type="spellEnd"/>
      <w:r w:rsidR="00557913" w:rsidRPr="00FC0A1D">
        <w:rPr>
          <w:rFonts w:ascii="Times New Roman" w:eastAsia="SimSun" w:hAnsi="Times New Roman" w:cs="Times New Roman"/>
          <w:color w:val="000000" w:themeColor="text1"/>
          <w:sz w:val="28"/>
          <w:szCs w:val="28"/>
          <w:shd w:val="clear" w:color="auto" w:fill="FFFFFF"/>
        </w:rPr>
        <w:t>,</w:t>
      </w:r>
      <w:r w:rsidRPr="00FC0A1D">
        <w:rPr>
          <w:rFonts w:ascii="Times New Roman" w:eastAsia="SimSun" w:hAnsi="Times New Roman" w:cs="Times New Roman"/>
          <w:color w:val="000000" w:themeColor="text1"/>
          <w:sz w:val="28"/>
          <w:szCs w:val="28"/>
          <w:shd w:val="clear" w:color="auto" w:fill="FFFFFF"/>
        </w:rPr>
        <w:t xml:space="preserve"> Biomedical and Pharmacology Journal.</w:t>
      </w:r>
      <w:r w:rsidR="006F09E2" w:rsidRPr="00FC0A1D">
        <w:rPr>
          <w:rFonts w:ascii="Times New Roman" w:eastAsia="SimSun" w:hAnsi="Times New Roman" w:cs="Times New Roman"/>
          <w:color w:val="000000" w:themeColor="text1"/>
          <w:sz w:val="28"/>
          <w:szCs w:val="28"/>
          <w:shd w:val="clear" w:color="auto" w:fill="FFFFFF"/>
        </w:rPr>
        <w:t xml:space="preserve"> </w:t>
      </w:r>
      <w:r w:rsidRPr="00FC0A1D">
        <w:rPr>
          <w:rFonts w:ascii="Times New Roman" w:eastAsia="SimSun" w:hAnsi="Times New Roman" w:cs="Times New Roman"/>
          <w:color w:val="000000" w:themeColor="text1"/>
          <w:sz w:val="28"/>
          <w:szCs w:val="28"/>
          <w:shd w:val="clear" w:color="auto" w:fill="FFFFFF"/>
        </w:rPr>
        <w:t>2015;7(2):623-633</w:t>
      </w:r>
      <w:r w:rsidR="00557913" w:rsidRPr="00FC0A1D">
        <w:rPr>
          <w:rFonts w:ascii="Times New Roman" w:eastAsia="SimSun" w:hAnsi="Times New Roman" w:cs="Times New Roman"/>
          <w:color w:val="000000" w:themeColor="text1"/>
          <w:sz w:val="28"/>
          <w:szCs w:val="28"/>
          <w:shd w:val="clear" w:color="auto" w:fill="FFFFFF"/>
        </w:rPr>
        <w:t>.</w:t>
      </w:r>
    </w:p>
    <w:p w14:paraId="59EE4CD8" w14:textId="50B3D87D" w:rsidR="007306C6" w:rsidRPr="00FC0A1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r w:rsidRPr="00FC0A1D">
        <w:rPr>
          <w:rFonts w:ascii="Times New Roman" w:eastAsia="SimSun" w:hAnsi="Times New Roman" w:cs="Times New Roman"/>
          <w:color w:val="000000" w:themeColor="text1"/>
          <w:sz w:val="28"/>
          <w:szCs w:val="28"/>
          <w:shd w:val="clear" w:color="auto" w:fill="FFFFFF"/>
        </w:rPr>
        <w:t>Jesus F. et al. Exploring the phenolic profile, antioxidant, antidiabetic and anti-hemolytic potential of Prunus avium vegetal parts</w:t>
      </w:r>
      <w:r w:rsidR="00557913" w:rsidRPr="00FC0A1D">
        <w:rPr>
          <w:rFonts w:ascii="Times New Roman" w:eastAsia="SimSun" w:hAnsi="Times New Roman" w:cs="Times New Roman"/>
          <w:color w:val="000000" w:themeColor="text1"/>
          <w:sz w:val="28"/>
          <w:szCs w:val="28"/>
          <w:shd w:val="clear" w:color="auto" w:fill="FFFFFF"/>
        </w:rPr>
        <w:t>,</w:t>
      </w:r>
      <w:r w:rsidRPr="00FC0A1D">
        <w:rPr>
          <w:rFonts w:ascii="Times New Roman" w:eastAsia="SimSun" w:hAnsi="Times New Roman" w:cs="Times New Roman"/>
          <w:color w:val="000000" w:themeColor="text1"/>
          <w:sz w:val="28"/>
          <w:szCs w:val="28"/>
          <w:shd w:val="clear" w:color="auto" w:fill="FFFFFF"/>
        </w:rPr>
        <w:t xml:space="preserve"> Food Research International. </w:t>
      </w:r>
      <w:proofErr w:type="gramStart"/>
      <w:r w:rsidRPr="00FC0A1D">
        <w:rPr>
          <w:rFonts w:ascii="Times New Roman" w:eastAsia="SimSun" w:hAnsi="Times New Roman" w:cs="Times New Roman"/>
          <w:color w:val="000000" w:themeColor="text1"/>
          <w:sz w:val="28"/>
          <w:szCs w:val="28"/>
          <w:shd w:val="clear" w:color="auto" w:fill="FFFFFF"/>
        </w:rPr>
        <w:t>2019;116:600</w:t>
      </w:r>
      <w:proofErr w:type="gramEnd"/>
      <w:r w:rsidRPr="00FC0A1D">
        <w:rPr>
          <w:rFonts w:ascii="Times New Roman" w:eastAsia="SimSun" w:hAnsi="Times New Roman" w:cs="Times New Roman"/>
          <w:color w:val="000000" w:themeColor="text1"/>
          <w:sz w:val="28"/>
          <w:szCs w:val="28"/>
          <w:shd w:val="clear" w:color="auto" w:fill="FFFFFF"/>
        </w:rPr>
        <w:t>-610.</w:t>
      </w:r>
      <w:r w:rsidR="003B3C0D">
        <w:rPr>
          <w:rFonts w:ascii="Times New Roman" w:eastAsia="SimSun" w:hAnsi="Times New Roman" w:cs="Times New Roman"/>
          <w:color w:val="000000" w:themeColor="text1"/>
          <w:sz w:val="28"/>
          <w:szCs w:val="28"/>
          <w:shd w:val="clear" w:color="auto" w:fill="FFFFFF"/>
          <w:lang w:val="ru-RU"/>
        </w:rPr>
        <w:t xml:space="preserve"> </w:t>
      </w:r>
      <w:r w:rsidR="00557913" w:rsidRPr="00FC0A1D">
        <w:rPr>
          <w:rFonts w:ascii="Times New Roman" w:eastAsia="SimSun" w:hAnsi="Times New Roman" w:cs="Times New Roman"/>
          <w:color w:val="000000" w:themeColor="text1"/>
          <w:sz w:val="28"/>
          <w:szCs w:val="28"/>
          <w:shd w:val="clear" w:color="auto" w:fill="FFFFFF"/>
        </w:rPr>
        <w:t>DOI</w:t>
      </w:r>
      <w:r w:rsidR="006F09E2" w:rsidRPr="00FC0A1D">
        <w:rPr>
          <w:rFonts w:ascii="Times New Roman" w:eastAsia="SimSun" w:hAnsi="Times New Roman" w:cs="Times New Roman"/>
          <w:color w:val="000000" w:themeColor="text1"/>
          <w:sz w:val="28"/>
          <w:szCs w:val="28"/>
          <w:shd w:val="clear" w:color="auto" w:fill="FFFFFF"/>
        </w:rPr>
        <w:t>:</w:t>
      </w:r>
      <w:r w:rsidR="00D92F0C">
        <w:rPr>
          <w:rFonts w:ascii="Times New Roman" w:eastAsia="SimSun" w:hAnsi="Times New Roman" w:cs="Times New Roman"/>
          <w:color w:val="000000" w:themeColor="text1"/>
          <w:sz w:val="28"/>
          <w:szCs w:val="28"/>
          <w:shd w:val="clear" w:color="auto" w:fill="FFFFFF"/>
          <w:lang w:val="ru-RU"/>
        </w:rPr>
        <w:t xml:space="preserve"> </w:t>
      </w:r>
      <w:r w:rsidR="00557913" w:rsidRPr="00FC0A1D">
        <w:rPr>
          <w:rFonts w:ascii="Times New Roman" w:eastAsia="SimSun" w:hAnsi="Times New Roman" w:cs="Times New Roman"/>
          <w:color w:val="000000" w:themeColor="text1"/>
          <w:sz w:val="28"/>
          <w:szCs w:val="28"/>
          <w:shd w:val="clear" w:color="auto" w:fill="FFFFFF"/>
        </w:rPr>
        <w:t>10.1016/j.foodres.2018.08.079.</w:t>
      </w:r>
    </w:p>
    <w:p w14:paraId="2606EEAF" w14:textId="3670445C" w:rsidR="007306C6" w:rsidRPr="00FC0A1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proofErr w:type="spellStart"/>
      <w:r w:rsidRPr="00FC0A1D">
        <w:rPr>
          <w:rFonts w:ascii="Times New Roman" w:eastAsia="SimSun" w:hAnsi="Times New Roman" w:cs="Times New Roman"/>
          <w:color w:val="000000" w:themeColor="text1"/>
          <w:sz w:val="28"/>
          <w:szCs w:val="28"/>
          <w:shd w:val="clear" w:color="auto" w:fill="FFFFFF"/>
          <w:lang w:val="ru-RU"/>
        </w:rPr>
        <w:t>Чиряпкин</w:t>
      </w:r>
      <w:proofErr w:type="spellEnd"/>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А</w:t>
      </w:r>
      <w:r w:rsidRPr="003B3C0D">
        <w:rPr>
          <w:rFonts w:ascii="Times New Roman" w:eastAsia="SimSun" w:hAnsi="Times New Roman" w:cs="Times New Roman"/>
          <w:color w:val="000000" w:themeColor="text1"/>
          <w:sz w:val="28"/>
          <w:szCs w:val="28"/>
          <w:shd w:val="clear" w:color="auto" w:fill="FFFFFF"/>
          <w:lang w:val="ru-RU"/>
        </w:rPr>
        <w:t>.</w:t>
      </w:r>
      <w:r w:rsidR="003B3C0D"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С</w:t>
      </w:r>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Золотых</w:t>
      </w:r>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Д</w:t>
      </w:r>
      <w:r w:rsidRPr="003B3C0D">
        <w:rPr>
          <w:rFonts w:ascii="Times New Roman" w:eastAsia="SimSun" w:hAnsi="Times New Roman" w:cs="Times New Roman"/>
          <w:color w:val="000000" w:themeColor="text1"/>
          <w:sz w:val="28"/>
          <w:szCs w:val="28"/>
          <w:shd w:val="clear" w:color="auto" w:fill="FFFFFF"/>
          <w:lang w:val="ru-RU"/>
        </w:rPr>
        <w:t>.</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С</w:t>
      </w:r>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Поздняков</w:t>
      </w:r>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Д</w:t>
      </w:r>
      <w:r w:rsidRPr="003B3C0D">
        <w:rPr>
          <w:rFonts w:ascii="Times New Roman" w:eastAsia="SimSun" w:hAnsi="Times New Roman" w:cs="Times New Roman"/>
          <w:color w:val="000000" w:themeColor="text1"/>
          <w:sz w:val="28"/>
          <w:szCs w:val="28"/>
          <w:shd w:val="clear" w:color="auto" w:fill="FFFFFF"/>
          <w:lang w:val="ru-RU"/>
        </w:rPr>
        <w:t>.</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И</w:t>
      </w:r>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Обзор</w:t>
      </w:r>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биологической</w:t>
      </w:r>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активности</w:t>
      </w:r>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флавоноидов</w:t>
      </w:r>
      <w:r w:rsidRPr="003B3C0D">
        <w:rPr>
          <w:rFonts w:ascii="Times New Roman" w:eastAsia="SimSun" w:hAnsi="Times New Roman" w:cs="Times New Roman"/>
          <w:color w:val="000000" w:themeColor="text1"/>
          <w:sz w:val="28"/>
          <w:szCs w:val="28"/>
          <w:shd w:val="clear" w:color="auto" w:fill="FFFFFF"/>
          <w:lang w:val="ru-RU"/>
        </w:rPr>
        <w:t xml:space="preserve">: </w:t>
      </w:r>
      <w:proofErr w:type="spellStart"/>
      <w:r w:rsidRPr="00FC0A1D">
        <w:rPr>
          <w:rFonts w:ascii="Times New Roman" w:eastAsia="SimSun" w:hAnsi="Times New Roman" w:cs="Times New Roman"/>
          <w:color w:val="000000" w:themeColor="text1"/>
          <w:sz w:val="28"/>
          <w:szCs w:val="28"/>
          <w:shd w:val="clear" w:color="auto" w:fill="FFFFFF"/>
          <w:lang w:val="ru-RU"/>
        </w:rPr>
        <w:t>кверцетина</w:t>
      </w:r>
      <w:proofErr w:type="spellEnd"/>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и</w:t>
      </w:r>
      <w:r w:rsidRPr="003B3C0D">
        <w:rPr>
          <w:rFonts w:ascii="Times New Roman" w:eastAsia="SimSun" w:hAnsi="Times New Roman" w:cs="Times New Roman"/>
          <w:color w:val="000000" w:themeColor="text1"/>
          <w:sz w:val="28"/>
          <w:szCs w:val="28"/>
          <w:shd w:val="clear" w:color="auto" w:fill="FFFFFF"/>
          <w:lang w:val="ru-RU"/>
        </w:rPr>
        <w:t xml:space="preserve"> </w:t>
      </w:r>
      <w:proofErr w:type="spellStart"/>
      <w:r w:rsidRPr="00FC0A1D">
        <w:rPr>
          <w:rFonts w:ascii="Times New Roman" w:eastAsia="SimSun" w:hAnsi="Times New Roman" w:cs="Times New Roman"/>
          <w:color w:val="000000" w:themeColor="text1"/>
          <w:sz w:val="28"/>
          <w:szCs w:val="28"/>
          <w:shd w:val="clear" w:color="auto" w:fill="FFFFFF"/>
          <w:lang w:val="ru-RU"/>
        </w:rPr>
        <w:t>кемпферола</w:t>
      </w:r>
      <w:proofErr w:type="spellEnd"/>
      <w:r w:rsidR="00557913" w:rsidRPr="003B3C0D">
        <w:rPr>
          <w:rFonts w:ascii="Times New Roman" w:eastAsia="SimSun" w:hAnsi="Times New Roman" w:cs="Times New Roman"/>
          <w:color w:val="000000" w:themeColor="text1"/>
          <w:sz w:val="28"/>
          <w:szCs w:val="28"/>
          <w:shd w:val="clear" w:color="auto" w:fill="FFFFFF"/>
          <w:lang w:val="ru-RU"/>
        </w:rPr>
        <w:t>,</w:t>
      </w:r>
      <w:r w:rsidR="009C498E" w:rsidRPr="003B3C0D">
        <w:rPr>
          <w:rFonts w:ascii="Times New Roman" w:eastAsia="SimSun" w:hAnsi="Times New Roman" w:cs="Times New Roman"/>
          <w:color w:val="000000" w:themeColor="text1"/>
          <w:sz w:val="28"/>
          <w:szCs w:val="28"/>
          <w:shd w:val="clear" w:color="auto" w:fill="FFFFFF"/>
          <w:lang w:val="ru-RU"/>
        </w:rPr>
        <w:t xml:space="preserve"> </w:t>
      </w:r>
      <w:proofErr w:type="spellStart"/>
      <w:r w:rsidRPr="00FC0A1D">
        <w:rPr>
          <w:rFonts w:ascii="Times New Roman" w:eastAsia="SimSun" w:hAnsi="Times New Roman" w:cs="Times New Roman"/>
          <w:color w:val="000000" w:themeColor="text1"/>
          <w:sz w:val="28"/>
          <w:szCs w:val="28"/>
          <w:shd w:val="clear" w:color="auto" w:fill="FFFFFF"/>
        </w:rPr>
        <w:t>Juvenis</w:t>
      </w:r>
      <w:proofErr w:type="spellEnd"/>
      <w:r w:rsidR="00FA7201" w:rsidRPr="003B3C0D">
        <w:rPr>
          <w:rFonts w:ascii="Times New Roman" w:eastAsia="SimSun" w:hAnsi="Times New Roman" w:cs="Times New Roman"/>
          <w:color w:val="000000" w:themeColor="text1"/>
          <w:sz w:val="28"/>
          <w:szCs w:val="28"/>
          <w:shd w:val="clear" w:color="auto" w:fill="FFFFFF"/>
          <w:lang w:val="ru-RU"/>
        </w:rPr>
        <w:t xml:space="preserve"> </w:t>
      </w:r>
      <w:proofErr w:type="spellStart"/>
      <w:r w:rsidRPr="00FC0A1D">
        <w:rPr>
          <w:rFonts w:ascii="Times New Roman" w:eastAsia="SimSun" w:hAnsi="Times New Roman" w:cs="Times New Roman"/>
          <w:color w:val="000000" w:themeColor="text1"/>
          <w:sz w:val="28"/>
          <w:szCs w:val="28"/>
          <w:shd w:val="clear" w:color="auto" w:fill="FFFFFF"/>
        </w:rPr>
        <w:t>scientia</w:t>
      </w:r>
      <w:proofErr w:type="spellEnd"/>
      <w:r w:rsidRP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rPr>
        <w:t>2023;9(2):5-20. DOI: 10.32415/jscientia_2023_9_2_5-20. EDN: WCLBZG.</w:t>
      </w:r>
    </w:p>
    <w:p w14:paraId="72FF7ED8" w14:textId="77777777" w:rsidR="007306C6" w:rsidRPr="00FC0A1D" w:rsidRDefault="006F09E2"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r w:rsidRPr="00FC0A1D">
        <w:rPr>
          <w:rFonts w:ascii="Times New Roman" w:eastAsia="SimSun" w:hAnsi="Times New Roman" w:cs="Times New Roman"/>
          <w:color w:val="000000" w:themeColor="text1"/>
          <w:sz w:val="28"/>
          <w:szCs w:val="28"/>
          <w:shd w:val="clear" w:color="auto" w:fill="FFFFFF"/>
        </w:rPr>
        <w:t>Liu W. et al. The Flavonoid Biosynthesis Network in Plants,</w:t>
      </w:r>
      <w:r w:rsidR="00FA7201" w:rsidRPr="00FC0A1D">
        <w:rPr>
          <w:rFonts w:ascii="Times New Roman" w:eastAsia="SimSun" w:hAnsi="Times New Roman" w:cs="Times New Roman"/>
          <w:color w:val="000000" w:themeColor="text1"/>
          <w:sz w:val="28"/>
          <w:szCs w:val="28"/>
          <w:shd w:val="clear" w:color="auto" w:fill="FFFFFF"/>
        </w:rPr>
        <w:t xml:space="preserve"> </w:t>
      </w:r>
      <w:r w:rsidRPr="00FC0A1D">
        <w:rPr>
          <w:rFonts w:ascii="Times New Roman" w:eastAsia="SimSun" w:hAnsi="Times New Roman" w:cs="Times New Roman"/>
          <w:iCs/>
          <w:color w:val="000000" w:themeColor="text1"/>
          <w:sz w:val="28"/>
          <w:szCs w:val="28"/>
          <w:shd w:val="clear" w:color="auto" w:fill="FFFFFF"/>
        </w:rPr>
        <w:t>International Journal of Molecular Sciences.</w:t>
      </w:r>
      <w:r w:rsidR="00FA7201" w:rsidRPr="00FC0A1D">
        <w:rPr>
          <w:rFonts w:ascii="Times New Roman" w:eastAsia="SimSun" w:hAnsi="Times New Roman" w:cs="Times New Roman"/>
          <w:color w:val="000000" w:themeColor="text1"/>
          <w:sz w:val="28"/>
          <w:szCs w:val="28"/>
          <w:shd w:val="clear" w:color="auto" w:fill="FFFFFF"/>
        </w:rPr>
        <w:t xml:space="preserve"> </w:t>
      </w:r>
      <w:r w:rsidRPr="00FC0A1D">
        <w:rPr>
          <w:rFonts w:ascii="Times New Roman" w:eastAsia="SimSun" w:hAnsi="Times New Roman" w:cs="Times New Roman"/>
          <w:bCs/>
          <w:color w:val="000000" w:themeColor="text1"/>
          <w:sz w:val="28"/>
          <w:szCs w:val="28"/>
          <w:shd w:val="clear" w:color="auto" w:fill="FFFFFF"/>
        </w:rPr>
        <w:t>2021;22(23):12824.</w:t>
      </w:r>
      <w:r w:rsidRPr="00FC0A1D">
        <w:rPr>
          <w:rFonts w:ascii="Times New Roman" w:eastAsia="SimSun" w:hAnsi="Times New Roman" w:cs="Times New Roman"/>
          <w:color w:val="000000" w:themeColor="text1"/>
          <w:sz w:val="28"/>
          <w:szCs w:val="28"/>
          <w:shd w:val="clear" w:color="auto" w:fill="FFFFFF"/>
        </w:rPr>
        <w:t xml:space="preserve"> DOI: 10.3390/ijms222312824</w:t>
      </w:r>
      <w:r w:rsidR="00F67520" w:rsidRPr="00FC0A1D">
        <w:rPr>
          <w:rFonts w:ascii="Times New Roman" w:eastAsia="SimSun" w:hAnsi="Times New Roman" w:cs="Times New Roman"/>
          <w:color w:val="000000" w:themeColor="text1"/>
          <w:sz w:val="28"/>
          <w:szCs w:val="28"/>
          <w:shd w:val="clear" w:color="auto" w:fill="FFFFFF"/>
        </w:rPr>
        <w:t>.</w:t>
      </w:r>
    </w:p>
    <w:p w14:paraId="4EB22B6A" w14:textId="77777777" w:rsidR="007306C6" w:rsidRPr="00FC0A1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proofErr w:type="spellStart"/>
      <w:r w:rsidRPr="00FC0A1D">
        <w:rPr>
          <w:rFonts w:ascii="Times New Roman" w:eastAsia="SimSun" w:hAnsi="Times New Roman" w:cs="Times New Roman"/>
          <w:color w:val="000000" w:themeColor="text1"/>
          <w:sz w:val="28"/>
          <w:szCs w:val="28"/>
          <w:shd w:val="clear" w:color="auto" w:fill="FFFFFF"/>
        </w:rPr>
        <w:t>Mathesius</w:t>
      </w:r>
      <w:proofErr w:type="spellEnd"/>
      <w:r w:rsidRPr="00FC0A1D">
        <w:rPr>
          <w:rFonts w:ascii="Times New Roman" w:eastAsia="SimSun" w:hAnsi="Times New Roman" w:cs="Times New Roman"/>
          <w:color w:val="000000" w:themeColor="text1"/>
          <w:sz w:val="28"/>
          <w:szCs w:val="28"/>
          <w:shd w:val="clear" w:color="auto" w:fill="FFFFFF"/>
        </w:rPr>
        <w:t xml:space="preserve"> U. The role of the flavonoid pathway in Medicago</w:t>
      </w:r>
      <w:r w:rsidR="002542FD" w:rsidRPr="00FC0A1D">
        <w:rPr>
          <w:rFonts w:ascii="Times New Roman" w:eastAsia="SimSun" w:hAnsi="Times New Roman" w:cs="Times New Roman"/>
          <w:color w:val="000000" w:themeColor="text1"/>
          <w:sz w:val="28"/>
          <w:szCs w:val="28"/>
          <w:shd w:val="clear" w:color="auto" w:fill="FFFFFF"/>
        </w:rPr>
        <w:t xml:space="preserve"> </w:t>
      </w:r>
      <w:proofErr w:type="spellStart"/>
      <w:r w:rsidRPr="00FC0A1D">
        <w:rPr>
          <w:rFonts w:ascii="Times New Roman" w:eastAsia="SimSun" w:hAnsi="Times New Roman" w:cs="Times New Roman"/>
          <w:color w:val="000000" w:themeColor="text1"/>
          <w:sz w:val="28"/>
          <w:szCs w:val="28"/>
          <w:shd w:val="clear" w:color="auto" w:fill="FFFFFF"/>
        </w:rPr>
        <w:t>truncatula</w:t>
      </w:r>
      <w:proofErr w:type="spellEnd"/>
      <w:r w:rsidRPr="00FC0A1D">
        <w:rPr>
          <w:rFonts w:ascii="Times New Roman" w:eastAsia="SimSun" w:hAnsi="Times New Roman" w:cs="Times New Roman"/>
          <w:color w:val="000000" w:themeColor="text1"/>
          <w:sz w:val="28"/>
          <w:szCs w:val="28"/>
          <w:shd w:val="clear" w:color="auto" w:fill="FFFFFF"/>
        </w:rPr>
        <w:t xml:space="preserve"> in root nodule formation. A review</w:t>
      </w:r>
      <w:r w:rsidR="00F67520" w:rsidRPr="00FC0A1D">
        <w:rPr>
          <w:rFonts w:ascii="Times New Roman" w:eastAsia="SimSun" w:hAnsi="Times New Roman" w:cs="Times New Roman"/>
          <w:color w:val="000000" w:themeColor="text1"/>
          <w:sz w:val="28"/>
          <w:szCs w:val="28"/>
          <w:shd w:val="clear" w:color="auto" w:fill="FFFFFF"/>
          <w:lang w:val="ru-RU"/>
        </w:rPr>
        <w:t>,</w:t>
      </w:r>
      <w:r w:rsidRPr="00FC0A1D">
        <w:rPr>
          <w:rFonts w:ascii="Times New Roman" w:eastAsia="SimSun" w:hAnsi="Times New Roman" w:cs="Times New Roman"/>
          <w:color w:val="000000" w:themeColor="text1"/>
          <w:sz w:val="28"/>
          <w:szCs w:val="28"/>
          <w:shd w:val="clear" w:color="auto" w:fill="FFFFFF"/>
        </w:rPr>
        <w:t xml:space="preserve"> The model legume Medicago</w:t>
      </w:r>
      <w:r w:rsidR="002542FD" w:rsidRPr="00FC0A1D">
        <w:rPr>
          <w:rFonts w:ascii="Times New Roman" w:eastAsia="SimSun" w:hAnsi="Times New Roman" w:cs="Times New Roman"/>
          <w:color w:val="000000" w:themeColor="text1"/>
          <w:sz w:val="28"/>
          <w:szCs w:val="28"/>
          <w:shd w:val="clear" w:color="auto" w:fill="FFFFFF"/>
          <w:lang w:val="ru-RU"/>
        </w:rPr>
        <w:t xml:space="preserve"> </w:t>
      </w:r>
      <w:proofErr w:type="spellStart"/>
      <w:r w:rsidRPr="00FC0A1D">
        <w:rPr>
          <w:rFonts w:ascii="Times New Roman" w:eastAsia="SimSun" w:hAnsi="Times New Roman" w:cs="Times New Roman"/>
          <w:color w:val="000000" w:themeColor="text1"/>
          <w:sz w:val="28"/>
          <w:szCs w:val="28"/>
          <w:shd w:val="clear" w:color="auto" w:fill="FFFFFF"/>
        </w:rPr>
        <w:t>truncatula</w:t>
      </w:r>
      <w:proofErr w:type="spellEnd"/>
      <w:r w:rsidRPr="00FC0A1D">
        <w:rPr>
          <w:rFonts w:ascii="Times New Roman" w:eastAsia="SimSun" w:hAnsi="Times New Roman" w:cs="Times New Roman"/>
          <w:color w:val="000000" w:themeColor="text1"/>
          <w:sz w:val="28"/>
          <w:szCs w:val="28"/>
          <w:shd w:val="clear" w:color="auto" w:fill="FFFFFF"/>
        </w:rPr>
        <w:t>. 2019;434-438.</w:t>
      </w:r>
      <w:r w:rsidR="006F09E2" w:rsidRPr="00FC0A1D">
        <w:rPr>
          <w:rFonts w:ascii="Times New Roman" w:eastAsia="SimSun" w:hAnsi="Times New Roman" w:cs="Times New Roman"/>
          <w:color w:val="000000" w:themeColor="text1"/>
          <w:sz w:val="28"/>
          <w:szCs w:val="28"/>
          <w:shd w:val="clear" w:color="auto" w:fill="FFFFFF"/>
          <w:lang w:val="ru-RU"/>
        </w:rPr>
        <w:t xml:space="preserve"> </w:t>
      </w:r>
      <w:r w:rsidR="00F67520" w:rsidRPr="00FC0A1D">
        <w:rPr>
          <w:rFonts w:ascii="Times New Roman" w:eastAsia="SimSun" w:hAnsi="Times New Roman" w:cs="Times New Roman"/>
          <w:color w:val="000000" w:themeColor="text1"/>
          <w:sz w:val="28"/>
          <w:szCs w:val="28"/>
          <w:shd w:val="clear" w:color="auto" w:fill="FFFFFF"/>
        </w:rPr>
        <w:t>DOI:</w:t>
      </w:r>
      <w:hyperlink r:id="rId15" w:history="1">
        <w:r w:rsidR="00F67520" w:rsidRPr="00FC0A1D">
          <w:rPr>
            <w:rFonts w:ascii="Times New Roman" w:eastAsia="SimSun" w:hAnsi="Times New Roman" w:cs="Times New Roman"/>
            <w:color w:val="000000" w:themeColor="text1"/>
            <w:sz w:val="28"/>
            <w:szCs w:val="28"/>
          </w:rPr>
          <w:t>10.1002/9781119409144.ch54</w:t>
        </w:r>
      </w:hyperlink>
      <w:r w:rsidR="00F67520" w:rsidRPr="00FC0A1D">
        <w:rPr>
          <w:rFonts w:ascii="Times New Roman" w:eastAsia="SimSun" w:hAnsi="Times New Roman" w:cs="Times New Roman"/>
          <w:color w:val="000000" w:themeColor="text1"/>
          <w:sz w:val="28"/>
          <w:szCs w:val="28"/>
          <w:shd w:val="clear" w:color="auto" w:fill="FFFFFF"/>
          <w:lang w:val="ru-RU"/>
        </w:rPr>
        <w:t>.</w:t>
      </w:r>
    </w:p>
    <w:p w14:paraId="24386098" w14:textId="77777777" w:rsidR="007306C6" w:rsidRPr="00FC0A1D" w:rsidRDefault="006F09E2"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r w:rsidRPr="00FC0A1D">
        <w:rPr>
          <w:rFonts w:ascii="Times New Roman" w:eastAsia="SimSun" w:hAnsi="Times New Roman" w:cs="Times New Roman"/>
          <w:color w:val="000000" w:themeColor="text1"/>
          <w:sz w:val="28"/>
          <w:szCs w:val="28"/>
          <w:shd w:val="clear" w:color="auto" w:fill="FFFFFF"/>
        </w:rPr>
        <w:t xml:space="preserve">Cao Y. et al. Transcriptional regulation of </w:t>
      </w:r>
      <w:proofErr w:type="spellStart"/>
      <w:r w:rsidRPr="00FC0A1D">
        <w:rPr>
          <w:rFonts w:ascii="Times New Roman" w:eastAsia="SimSun" w:hAnsi="Times New Roman" w:cs="Times New Roman"/>
          <w:color w:val="000000" w:themeColor="text1"/>
          <w:sz w:val="28"/>
          <w:szCs w:val="28"/>
          <w:shd w:val="clear" w:color="auto" w:fill="FFFFFF"/>
        </w:rPr>
        <w:t>flavonol</w:t>
      </w:r>
      <w:proofErr w:type="spellEnd"/>
      <w:r w:rsidRPr="00FC0A1D">
        <w:rPr>
          <w:rFonts w:ascii="Times New Roman" w:eastAsia="SimSun" w:hAnsi="Times New Roman" w:cs="Times New Roman"/>
          <w:color w:val="000000" w:themeColor="text1"/>
          <w:sz w:val="28"/>
          <w:szCs w:val="28"/>
          <w:shd w:val="clear" w:color="auto" w:fill="FFFFFF"/>
        </w:rPr>
        <w:t xml:space="preserve"> biosynthesis in plants,</w:t>
      </w:r>
      <w:r w:rsidR="00FA7201" w:rsidRPr="00FC0A1D">
        <w:rPr>
          <w:rFonts w:ascii="Times New Roman" w:eastAsia="SimSun" w:hAnsi="Times New Roman" w:cs="Times New Roman"/>
          <w:color w:val="000000" w:themeColor="text1"/>
          <w:sz w:val="28"/>
          <w:szCs w:val="28"/>
          <w:shd w:val="clear" w:color="auto" w:fill="FFFFFF"/>
        </w:rPr>
        <w:t xml:space="preserve"> </w:t>
      </w:r>
      <w:r w:rsidRPr="00FC0A1D">
        <w:rPr>
          <w:rFonts w:ascii="Times New Roman" w:eastAsia="SimSun" w:hAnsi="Times New Roman" w:cs="Times New Roman"/>
          <w:iCs/>
          <w:color w:val="000000" w:themeColor="text1"/>
          <w:sz w:val="28"/>
          <w:szCs w:val="28"/>
          <w:shd w:val="clear" w:color="auto" w:fill="FFFFFF"/>
        </w:rPr>
        <w:t>Horticulture</w:t>
      </w:r>
      <w:r w:rsidR="00FA7201" w:rsidRPr="00FC0A1D">
        <w:rPr>
          <w:rFonts w:ascii="Times New Roman" w:eastAsia="SimSun" w:hAnsi="Times New Roman" w:cs="Times New Roman"/>
          <w:iCs/>
          <w:color w:val="000000" w:themeColor="text1"/>
          <w:sz w:val="28"/>
          <w:szCs w:val="28"/>
          <w:shd w:val="clear" w:color="auto" w:fill="FFFFFF"/>
        </w:rPr>
        <w:t xml:space="preserve"> </w:t>
      </w:r>
      <w:r w:rsidRPr="00FC0A1D">
        <w:rPr>
          <w:rFonts w:ascii="Times New Roman" w:eastAsia="SimSun" w:hAnsi="Times New Roman" w:cs="Times New Roman"/>
          <w:iCs/>
          <w:color w:val="000000" w:themeColor="text1"/>
          <w:sz w:val="28"/>
          <w:szCs w:val="28"/>
          <w:shd w:val="clear" w:color="auto" w:fill="FFFFFF"/>
        </w:rPr>
        <w:t>research</w:t>
      </w:r>
      <w:r w:rsidRPr="00FC0A1D">
        <w:rPr>
          <w:rFonts w:ascii="Times New Roman" w:eastAsia="SimSun" w:hAnsi="Times New Roman" w:cs="Times New Roman"/>
          <w:color w:val="000000" w:themeColor="text1"/>
          <w:sz w:val="28"/>
          <w:szCs w:val="28"/>
          <w:shd w:val="clear" w:color="auto" w:fill="FFFFFF"/>
        </w:rPr>
        <w:t>. 2024;11(4</w:t>
      </w:r>
      <w:proofErr w:type="gramStart"/>
      <w:r w:rsidRPr="00FC0A1D">
        <w:rPr>
          <w:rFonts w:ascii="Times New Roman" w:eastAsia="SimSun" w:hAnsi="Times New Roman" w:cs="Times New Roman"/>
          <w:color w:val="000000" w:themeColor="text1"/>
          <w:sz w:val="28"/>
          <w:szCs w:val="28"/>
          <w:shd w:val="clear" w:color="auto" w:fill="FFFFFF"/>
        </w:rPr>
        <w:t>):uhae</w:t>
      </w:r>
      <w:proofErr w:type="gramEnd"/>
      <w:r w:rsidRPr="00FC0A1D">
        <w:rPr>
          <w:rFonts w:ascii="Times New Roman" w:eastAsia="SimSun" w:hAnsi="Times New Roman" w:cs="Times New Roman"/>
          <w:color w:val="000000" w:themeColor="text1"/>
          <w:sz w:val="28"/>
          <w:szCs w:val="28"/>
          <w:shd w:val="clear" w:color="auto" w:fill="FFFFFF"/>
        </w:rPr>
        <w:t>043. DOI: 10.1093/</w:t>
      </w:r>
      <w:proofErr w:type="spellStart"/>
      <w:r w:rsidRPr="00FC0A1D">
        <w:rPr>
          <w:rFonts w:ascii="Times New Roman" w:eastAsia="SimSun" w:hAnsi="Times New Roman" w:cs="Times New Roman"/>
          <w:color w:val="000000" w:themeColor="text1"/>
          <w:sz w:val="28"/>
          <w:szCs w:val="28"/>
          <w:shd w:val="clear" w:color="auto" w:fill="FFFFFF"/>
        </w:rPr>
        <w:t>hr</w:t>
      </w:r>
      <w:proofErr w:type="spellEnd"/>
      <w:r w:rsidRPr="00FC0A1D">
        <w:rPr>
          <w:rFonts w:ascii="Times New Roman" w:eastAsia="SimSun" w:hAnsi="Times New Roman" w:cs="Times New Roman"/>
          <w:color w:val="000000" w:themeColor="text1"/>
          <w:sz w:val="28"/>
          <w:szCs w:val="28"/>
          <w:shd w:val="clear" w:color="auto" w:fill="FFFFFF"/>
        </w:rPr>
        <w:t>/uhae043</w:t>
      </w:r>
      <w:r w:rsidR="00F67520" w:rsidRPr="00FC0A1D">
        <w:rPr>
          <w:rFonts w:ascii="Times New Roman" w:eastAsia="SimSun" w:hAnsi="Times New Roman" w:cs="Times New Roman"/>
          <w:color w:val="000000" w:themeColor="text1"/>
          <w:sz w:val="28"/>
          <w:szCs w:val="28"/>
          <w:shd w:val="clear" w:color="auto" w:fill="FFFFFF"/>
        </w:rPr>
        <w:t>.</w:t>
      </w:r>
    </w:p>
    <w:p w14:paraId="21DE6DF4" w14:textId="4B30CEAB" w:rsidR="007306C6" w:rsidRPr="00FC0A1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rPr>
      </w:pPr>
      <w:r w:rsidRPr="00FC0A1D">
        <w:rPr>
          <w:rFonts w:ascii="Times New Roman" w:eastAsia="SimSun" w:hAnsi="Times New Roman" w:cs="Times New Roman"/>
          <w:color w:val="000000" w:themeColor="text1"/>
          <w:sz w:val="28"/>
          <w:szCs w:val="28"/>
          <w:shd w:val="clear" w:color="auto" w:fill="FFFFFF"/>
          <w:lang w:val="ru-RU"/>
        </w:rPr>
        <w:t>Карабанов И. А. Флавоноиды в мире растений</w:t>
      </w:r>
      <w:r w:rsidR="00F67520" w:rsidRPr="00FC0A1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Минск</w:t>
      </w:r>
      <w:r w:rsidRPr="00FC0A1D">
        <w:rPr>
          <w:rFonts w:ascii="Times New Roman" w:eastAsia="SimSun" w:hAnsi="Times New Roman" w:cs="Times New Roman"/>
          <w:color w:val="000000" w:themeColor="text1"/>
          <w:sz w:val="28"/>
          <w:szCs w:val="28"/>
          <w:shd w:val="clear" w:color="auto" w:fill="FFFFFF"/>
        </w:rPr>
        <w:t xml:space="preserve">: </w:t>
      </w:r>
      <w:proofErr w:type="spellStart"/>
      <w:r w:rsidRPr="00FC0A1D">
        <w:rPr>
          <w:rFonts w:ascii="Times New Roman" w:eastAsia="SimSun" w:hAnsi="Times New Roman" w:cs="Times New Roman"/>
          <w:color w:val="000000" w:themeColor="text1"/>
          <w:sz w:val="28"/>
          <w:szCs w:val="28"/>
          <w:shd w:val="clear" w:color="auto" w:fill="FFFFFF"/>
          <w:lang w:val="ru-RU"/>
        </w:rPr>
        <w:t>Ураджай</w:t>
      </w:r>
      <w:proofErr w:type="spellEnd"/>
      <w:r w:rsidRPr="00FC0A1D">
        <w:rPr>
          <w:rFonts w:ascii="Times New Roman" w:eastAsia="SimSun" w:hAnsi="Times New Roman" w:cs="Times New Roman"/>
          <w:color w:val="000000" w:themeColor="text1"/>
          <w:sz w:val="28"/>
          <w:szCs w:val="28"/>
          <w:shd w:val="clear" w:color="auto" w:fill="FFFFFF"/>
        </w:rPr>
        <w:t>.</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rPr>
        <w:t>1981</w:t>
      </w:r>
      <w:r w:rsidR="00F67520" w:rsidRPr="00FC0A1D">
        <w:rPr>
          <w:rFonts w:ascii="Times New Roman" w:eastAsia="SimSun" w:hAnsi="Times New Roman" w:cs="Times New Roman"/>
          <w:color w:val="000000" w:themeColor="text1"/>
          <w:sz w:val="28"/>
          <w:szCs w:val="28"/>
          <w:shd w:val="clear" w:color="auto" w:fill="FFFFFF"/>
        </w:rPr>
        <w:t>;</w:t>
      </w:r>
      <w:r w:rsidRPr="00FC0A1D">
        <w:rPr>
          <w:rFonts w:ascii="Times New Roman" w:eastAsia="SimSun" w:hAnsi="Times New Roman" w:cs="Times New Roman"/>
          <w:color w:val="000000" w:themeColor="text1"/>
          <w:sz w:val="28"/>
          <w:szCs w:val="28"/>
          <w:shd w:val="clear" w:color="auto" w:fill="FFFFFF"/>
        </w:rPr>
        <w:t>22-25.</w:t>
      </w:r>
    </w:p>
    <w:p w14:paraId="6D2CEF19" w14:textId="77777777" w:rsidR="007306C6" w:rsidRPr="00FC0A1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lang w:val="ru-RU"/>
        </w:rPr>
      </w:pPr>
      <w:proofErr w:type="spellStart"/>
      <w:r w:rsidRPr="00FC0A1D">
        <w:rPr>
          <w:rFonts w:ascii="Times New Roman" w:eastAsia="SimSun" w:hAnsi="Times New Roman" w:cs="Times New Roman"/>
          <w:color w:val="000000" w:themeColor="text1"/>
          <w:sz w:val="28"/>
          <w:szCs w:val="28"/>
          <w:shd w:val="clear" w:color="auto" w:fill="FFFFFF"/>
          <w:lang w:val="ru-RU"/>
        </w:rPr>
        <w:t>Палфитов</w:t>
      </w:r>
      <w:proofErr w:type="spellEnd"/>
      <w:r w:rsidR="006D3CE7" w:rsidRPr="00FC0A1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 xml:space="preserve">В. Ф. Прогнозирование плодовитости сортов яблони и выбор лучших среди них опылителей по содержанию флавоноидов в </w:t>
      </w:r>
      <w:r w:rsidRPr="00FC0A1D">
        <w:rPr>
          <w:rFonts w:ascii="Times New Roman" w:eastAsia="SimSun" w:hAnsi="Times New Roman" w:cs="Times New Roman"/>
          <w:color w:val="000000" w:themeColor="text1"/>
          <w:sz w:val="28"/>
          <w:szCs w:val="28"/>
          <w:shd w:val="clear" w:color="auto" w:fill="FFFFFF"/>
          <w:lang w:val="ru-RU"/>
        </w:rPr>
        <w:lastRenderedPageBreak/>
        <w:t>репродуктивных структурах их цветков</w:t>
      </w:r>
      <w:r w:rsidR="00F67520" w:rsidRPr="00FC0A1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Мичуринск: Мичуринский государственный аграрный университет, 2017</w:t>
      </w:r>
      <w:r w:rsidR="00F67520" w:rsidRPr="00FC0A1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 xml:space="preserve">160 с. </w:t>
      </w:r>
      <w:r w:rsidRPr="00FC0A1D">
        <w:rPr>
          <w:rFonts w:ascii="Times New Roman" w:eastAsia="SimSun" w:hAnsi="Times New Roman" w:cs="Times New Roman"/>
          <w:color w:val="000000" w:themeColor="text1"/>
          <w:sz w:val="28"/>
          <w:szCs w:val="28"/>
          <w:shd w:val="clear" w:color="auto" w:fill="FFFFFF"/>
        </w:rPr>
        <w:t>ISBN</w:t>
      </w:r>
      <w:r w:rsidRPr="00FC0A1D">
        <w:rPr>
          <w:rFonts w:ascii="Times New Roman" w:eastAsia="SimSun" w:hAnsi="Times New Roman" w:cs="Times New Roman"/>
          <w:color w:val="000000" w:themeColor="text1"/>
          <w:sz w:val="28"/>
          <w:szCs w:val="28"/>
          <w:shd w:val="clear" w:color="auto" w:fill="FFFFFF"/>
          <w:lang w:val="ru-RU"/>
        </w:rPr>
        <w:t xml:space="preserve"> 978-5-94664-353-5.</w:t>
      </w:r>
    </w:p>
    <w:p w14:paraId="6FDD7A88" w14:textId="23E489BF" w:rsidR="002542FD" w:rsidRPr="00FC0A1D" w:rsidRDefault="002542FD"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lang w:val="ru-RU"/>
        </w:rPr>
      </w:pPr>
      <w:proofErr w:type="spellStart"/>
      <w:r w:rsidRPr="00FC0A1D">
        <w:rPr>
          <w:rFonts w:ascii="Times New Roman" w:eastAsia="SimSun" w:hAnsi="Times New Roman" w:cs="Times New Roman"/>
          <w:color w:val="000000" w:themeColor="text1"/>
          <w:sz w:val="28"/>
          <w:szCs w:val="28"/>
          <w:shd w:val="clear" w:color="auto" w:fill="FFFFFF"/>
          <w:lang w:val="ru-RU"/>
        </w:rPr>
        <w:t>Палфитов</w:t>
      </w:r>
      <w:proofErr w:type="spellEnd"/>
      <w:r w:rsidRPr="00FC0A1D">
        <w:rPr>
          <w:rFonts w:ascii="Times New Roman" w:eastAsia="SimSun" w:hAnsi="Times New Roman" w:cs="Times New Roman"/>
          <w:color w:val="000000" w:themeColor="text1"/>
          <w:sz w:val="28"/>
          <w:szCs w:val="28"/>
          <w:shd w:val="clear" w:color="auto" w:fill="FFFFFF"/>
          <w:lang w:val="ru-RU"/>
        </w:rPr>
        <w:t xml:space="preserve"> В. Ф. Особенности содержания веществ по длине цветочных пестиков яблони и вишни</w:t>
      </w:r>
      <w:r w:rsidR="00FA7201" w:rsidRPr="00FC0A1D">
        <w:rPr>
          <w:rFonts w:ascii="Times New Roman" w:eastAsia="SimSun" w:hAnsi="Times New Roman" w:cs="Times New Roman"/>
          <w:color w:val="000000" w:themeColor="text1"/>
          <w:sz w:val="28"/>
          <w:szCs w:val="28"/>
          <w:shd w:val="clear" w:color="auto" w:fill="FFFFFF"/>
          <w:lang w:val="ru-RU"/>
        </w:rPr>
        <w:t>,</w:t>
      </w:r>
      <w:r w:rsidRPr="00FC0A1D">
        <w:rPr>
          <w:rFonts w:ascii="Times New Roman" w:eastAsia="SimSun" w:hAnsi="Times New Roman" w:cs="Times New Roman"/>
          <w:color w:val="000000" w:themeColor="text1"/>
          <w:sz w:val="28"/>
          <w:szCs w:val="28"/>
          <w:shd w:val="clear" w:color="auto" w:fill="FFFFFF"/>
          <w:lang w:val="ru-RU"/>
        </w:rPr>
        <w:t xml:space="preserve"> Наука и Образование. 2020;3(4):154.</w:t>
      </w:r>
    </w:p>
    <w:p w14:paraId="1EB29557" w14:textId="23AFA1F2" w:rsidR="007306C6" w:rsidRPr="003B3C0D" w:rsidRDefault="000317B3" w:rsidP="00B31350">
      <w:pPr>
        <w:numPr>
          <w:ilvl w:val="0"/>
          <w:numId w:val="2"/>
        </w:numPr>
        <w:tabs>
          <w:tab w:val="clear" w:pos="425"/>
          <w:tab w:val="left" w:pos="851"/>
          <w:tab w:val="left" w:pos="1134"/>
        </w:tabs>
        <w:spacing w:line="360" w:lineRule="auto"/>
        <w:ind w:left="0" w:firstLine="709"/>
        <w:jc w:val="both"/>
        <w:rPr>
          <w:rFonts w:ascii="Times New Roman" w:eastAsia="SimSun" w:hAnsi="Times New Roman" w:cs="Times New Roman"/>
          <w:color w:val="000000" w:themeColor="text1"/>
          <w:sz w:val="28"/>
          <w:szCs w:val="28"/>
          <w:shd w:val="clear" w:color="auto" w:fill="FFFFFF"/>
          <w:lang w:val="ru-RU"/>
        </w:rPr>
      </w:pPr>
      <w:proofErr w:type="spellStart"/>
      <w:r w:rsidRPr="00FC0A1D">
        <w:rPr>
          <w:rFonts w:ascii="Times New Roman" w:eastAsia="SimSun" w:hAnsi="Times New Roman" w:cs="Times New Roman"/>
          <w:color w:val="000000" w:themeColor="text1"/>
          <w:sz w:val="28"/>
          <w:szCs w:val="28"/>
          <w:shd w:val="clear" w:color="auto" w:fill="FFFFFF"/>
          <w:lang w:val="ru-RU"/>
        </w:rPr>
        <w:t>Корулькин</w:t>
      </w:r>
      <w:proofErr w:type="spellEnd"/>
      <w:r w:rsidRPr="00FC0A1D">
        <w:rPr>
          <w:rFonts w:ascii="Times New Roman" w:eastAsia="SimSun" w:hAnsi="Times New Roman" w:cs="Times New Roman"/>
          <w:color w:val="000000" w:themeColor="text1"/>
          <w:sz w:val="28"/>
          <w:szCs w:val="28"/>
          <w:shd w:val="clear" w:color="auto" w:fill="FFFFFF"/>
          <w:lang w:val="ru-RU"/>
        </w:rPr>
        <w:t xml:space="preserve"> Д.</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Ю., Абилов Ж.</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 xml:space="preserve">А., </w:t>
      </w:r>
      <w:proofErr w:type="spellStart"/>
      <w:r w:rsidRPr="00FC0A1D">
        <w:rPr>
          <w:rFonts w:ascii="Times New Roman" w:eastAsia="SimSun" w:hAnsi="Times New Roman" w:cs="Times New Roman"/>
          <w:color w:val="000000" w:themeColor="text1"/>
          <w:sz w:val="28"/>
          <w:szCs w:val="28"/>
          <w:shd w:val="clear" w:color="auto" w:fill="FFFFFF"/>
          <w:lang w:val="ru-RU"/>
        </w:rPr>
        <w:t>Музычкина</w:t>
      </w:r>
      <w:proofErr w:type="spellEnd"/>
      <w:r w:rsidRPr="00FC0A1D">
        <w:rPr>
          <w:rFonts w:ascii="Times New Roman" w:eastAsia="SimSun" w:hAnsi="Times New Roman" w:cs="Times New Roman"/>
          <w:color w:val="000000" w:themeColor="text1"/>
          <w:sz w:val="28"/>
          <w:szCs w:val="28"/>
          <w:shd w:val="clear" w:color="auto" w:fill="FFFFFF"/>
          <w:lang w:val="ru-RU"/>
        </w:rPr>
        <w:t xml:space="preserve"> Р.</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А., Толстиков Г.</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 xml:space="preserve">А. Природные флавоноиды. Новосибирск: Академическое изд-во </w:t>
      </w:r>
      <w:r w:rsidR="00F67520" w:rsidRPr="00FC0A1D">
        <w:rPr>
          <w:rFonts w:ascii="Times New Roman" w:eastAsia="SimSun" w:hAnsi="Times New Roman" w:cs="Times New Roman"/>
          <w:color w:val="000000" w:themeColor="text1"/>
          <w:sz w:val="28"/>
          <w:szCs w:val="28"/>
          <w:shd w:val="clear" w:color="auto" w:fill="FFFFFF"/>
          <w:lang w:val="ru-RU"/>
        </w:rPr>
        <w:t>«</w:t>
      </w:r>
      <w:r w:rsidRPr="00FC0A1D">
        <w:rPr>
          <w:rFonts w:ascii="Times New Roman" w:eastAsia="SimSun" w:hAnsi="Times New Roman" w:cs="Times New Roman"/>
          <w:color w:val="000000" w:themeColor="text1"/>
          <w:sz w:val="28"/>
          <w:szCs w:val="28"/>
          <w:shd w:val="clear" w:color="auto" w:fill="FFFFFF"/>
          <w:lang w:val="ru-RU"/>
        </w:rPr>
        <w:t>Тео</w:t>
      </w:r>
      <w:r w:rsidR="00F67520" w:rsidRPr="00FC0A1D">
        <w:rPr>
          <w:rFonts w:ascii="Times New Roman" w:eastAsia="SimSun" w:hAnsi="Times New Roman" w:cs="Times New Roman"/>
          <w:color w:val="000000" w:themeColor="text1"/>
          <w:sz w:val="28"/>
          <w:szCs w:val="28"/>
          <w:shd w:val="clear" w:color="auto" w:fill="FFFFFF"/>
          <w:lang w:val="ru-RU"/>
        </w:rPr>
        <w:t>»,</w:t>
      </w:r>
      <w:r w:rsidR="006F09E2" w:rsidRPr="00FC0A1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2007</w:t>
      </w:r>
      <w:r w:rsidR="00F67520" w:rsidRPr="00FC0A1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232 с.</w:t>
      </w:r>
    </w:p>
    <w:p w14:paraId="4417EDAB" w14:textId="639F6885" w:rsidR="007306C6" w:rsidRPr="003B3C0D" w:rsidRDefault="000317B3" w:rsidP="00B31350">
      <w:pPr>
        <w:numPr>
          <w:ilvl w:val="0"/>
          <w:numId w:val="2"/>
        </w:numPr>
        <w:tabs>
          <w:tab w:val="clear" w:pos="425"/>
          <w:tab w:val="left" w:pos="851"/>
          <w:tab w:val="left" w:pos="1134"/>
        </w:tabs>
        <w:spacing w:line="360" w:lineRule="auto"/>
        <w:ind w:left="0" w:firstLine="709"/>
        <w:jc w:val="both"/>
        <w:rPr>
          <w:rFonts w:ascii="Times New Roman" w:hAnsi="Times New Roman" w:cs="Times New Roman"/>
          <w:sz w:val="28"/>
          <w:szCs w:val="28"/>
          <w:lang w:val="ru-RU"/>
        </w:rPr>
      </w:pPr>
      <w:proofErr w:type="spellStart"/>
      <w:r w:rsidRPr="00FC0A1D">
        <w:rPr>
          <w:rFonts w:ascii="Times New Roman" w:eastAsia="SimSun" w:hAnsi="Times New Roman" w:cs="Times New Roman"/>
          <w:color w:val="000000" w:themeColor="text1"/>
          <w:sz w:val="28"/>
          <w:szCs w:val="28"/>
          <w:shd w:val="clear" w:color="auto" w:fill="FFFFFF"/>
          <w:lang w:val="ru-RU"/>
        </w:rPr>
        <w:t>Компанцева</w:t>
      </w:r>
      <w:proofErr w:type="spellEnd"/>
      <w:r w:rsidRPr="00FC0A1D">
        <w:rPr>
          <w:rFonts w:ascii="Times New Roman" w:eastAsia="SimSun" w:hAnsi="Times New Roman" w:cs="Times New Roman"/>
          <w:color w:val="000000" w:themeColor="text1"/>
          <w:sz w:val="28"/>
          <w:szCs w:val="28"/>
          <w:shd w:val="clear" w:color="auto" w:fill="FFFFFF"/>
          <w:lang w:val="ru-RU"/>
        </w:rPr>
        <w:t xml:space="preserve"> Е.</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В., Айрапетова А.</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Ю., Саушкина А.</w:t>
      </w:r>
      <w:r w:rsidR="003B3C0D">
        <w:rPr>
          <w:rFonts w:ascii="Times New Roman" w:eastAsia="SimSun" w:hAnsi="Times New Roman" w:cs="Times New Roman"/>
          <w:color w:val="000000" w:themeColor="text1"/>
          <w:sz w:val="28"/>
          <w:szCs w:val="28"/>
          <w:shd w:val="clear" w:color="auto" w:fill="FFFFFF"/>
          <w:lang w:val="ru-RU"/>
        </w:rPr>
        <w:t xml:space="preserve"> </w:t>
      </w:r>
      <w:r w:rsidRPr="00FC0A1D">
        <w:rPr>
          <w:rFonts w:ascii="Times New Roman" w:eastAsia="SimSun" w:hAnsi="Times New Roman" w:cs="Times New Roman"/>
          <w:color w:val="000000" w:themeColor="text1"/>
          <w:sz w:val="28"/>
          <w:szCs w:val="28"/>
          <w:shd w:val="clear" w:color="auto" w:fill="FFFFFF"/>
          <w:lang w:val="ru-RU"/>
        </w:rPr>
        <w:t xml:space="preserve">С. Определение </w:t>
      </w:r>
      <w:proofErr w:type="spellStart"/>
      <w:r w:rsidRPr="00FC0A1D">
        <w:rPr>
          <w:rFonts w:ascii="Times New Roman" w:eastAsia="SimSun" w:hAnsi="Times New Roman" w:cs="Times New Roman"/>
          <w:color w:val="000000" w:themeColor="text1"/>
          <w:sz w:val="28"/>
          <w:szCs w:val="28"/>
          <w:shd w:val="clear" w:color="auto" w:fill="FFFFFF"/>
          <w:lang w:val="ru-RU"/>
        </w:rPr>
        <w:t>гидроксикоричных</w:t>
      </w:r>
      <w:proofErr w:type="spellEnd"/>
      <w:r w:rsidRPr="00FC0A1D">
        <w:rPr>
          <w:rFonts w:ascii="Times New Roman" w:eastAsia="SimSun" w:hAnsi="Times New Roman" w:cs="Times New Roman"/>
          <w:color w:val="000000" w:themeColor="text1"/>
          <w:sz w:val="28"/>
          <w:szCs w:val="28"/>
          <w:shd w:val="clear" w:color="auto" w:fill="FFFFFF"/>
          <w:lang w:val="ru-RU"/>
        </w:rPr>
        <w:t xml:space="preserve"> кислот в растительном сырье спектрофотометрическим методом. Часть 1. Прямая </w:t>
      </w:r>
      <w:proofErr w:type="spellStart"/>
      <w:r w:rsidRPr="00FC0A1D">
        <w:rPr>
          <w:rFonts w:ascii="Times New Roman" w:eastAsia="SimSun" w:hAnsi="Times New Roman" w:cs="Times New Roman"/>
          <w:color w:val="000000" w:themeColor="text1"/>
          <w:sz w:val="28"/>
          <w:szCs w:val="28"/>
          <w:shd w:val="clear" w:color="auto" w:fill="FFFFFF"/>
          <w:lang w:val="ru-RU"/>
        </w:rPr>
        <w:t>спектрофотометрия</w:t>
      </w:r>
      <w:proofErr w:type="spellEnd"/>
      <w:r w:rsidRPr="00FC0A1D">
        <w:rPr>
          <w:rFonts w:ascii="Times New Roman" w:eastAsia="SimSun" w:hAnsi="Times New Roman" w:cs="Times New Roman"/>
          <w:color w:val="000000" w:themeColor="text1"/>
          <w:sz w:val="28"/>
          <w:szCs w:val="28"/>
          <w:shd w:val="clear" w:color="auto" w:fill="FFFFFF"/>
          <w:lang w:val="ru-RU"/>
        </w:rPr>
        <w:t xml:space="preserve"> (обзор). Ведомости Научного центра экспертизы средств медицинского применения</w:t>
      </w:r>
      <w:r w:rsidR="003B3C0D">
        <w:rPr>
          <w:rFonts w:ascii="Times New Roman" w:eastAsia="SimSun" w:hAnsi="Times New Roman" w:cs="Times New Roman"/>
          <w:color w:val="000000" w:themeColor="text1"/>
          <w:sz w:val="28"/>
          <w:szCs w:val="28"/>
          <w:shd w:val="clear" w:color="auto" w:fill="FFFFFF"/>
          <w:lang w:val="ru-RU"/>
        </w:rPr>
        <w:t>,</w:t>
      </w:r>
      <w:r w:rsidRPr="00FC0A1D">
        <w:rPr>
          <w:rFonts w:ascii="Times New Roman" w:eastAsia="SimSun" w:hAnsi="Times New Roman" w:cs="Times New Roman"/>
          <w:color w:val="000000" w:themeColor="text1"/>
          <w:sz w:val="28"/>
          <w:szCs w:val="28"/>
          <w:shd w:val="clear" w:color="auto" w:fill="FFFFFF"/>
          <w:lang w:val="ru-RU"/>
        </w:rPr>
        <w:t xml:space="preserve"> Регуляторные исследования и экспертиза лекарственных средств. </w:t>
      </w:r>
      <w:r w:rsidRPr="003B3C0D">
        <w:rPr>
          <w:rFonts w:ascii="Times New Roman" w:eastAsia="SimSun" w:hAnsi="Times New Roman" w:cs="Times New Roman"/>
          <w:color w:val="000000" w:themeColor="text1"/>
          <w:sz w:val="28"/>
          <w:szCs w:val="28"/>
          <w:shd w:val="clear" w:color="auto" w:fill="FFFFFF"/>
          <w:lang w:val="ru-RU"/>
        </w:rPr>
        <w:t>2024;14(2):181</w:t>
      </w:r>
      <w:r w:rsidR="00F67520" w:rsidRPr="00FC0A1D">
        <w:rPr>
          <w:rFonts w:ascii="Times New Roman" w:eastAsia="SimSun" w:hAnsi="Times New Roman" w:cs="Times New Roman"/>
          <w:color w:val="000000" w:themeColor="text1"/>
          <w:sz w:val="28"/>
          <w:szCs w:val="28"/>
          <w:shd w:val="clear" w:color="auto" w:fill="FFFFFF"/>
          <w:lang w:val="ru-RU"/>
        </w:rPr>
        <w:t>-</w:t>
      </w:r>
      <w:r w:rsidRPr="003B3C0D">
        <w:rPr>
          <w:rFonts w:ascii="Times New Roman" w:eastAsia="SimSun" w:hAnsi="Times New Roman" w:cs="Times New Roman"/>
          <w:color w:val="000000" w:themeColor="text1"/>
          <w:sz w:val="28"/>
          <w:szCs w:val="28"/>
          <w:shd w:val="clear" w:color="auto" w:fill="FFFFFF"/>
          <w:lang w:val="ru-RU"/>
        </w:rPr>
        <w:t xml:space="preserve">195. </w:t>
      </w:r>
      <w:r w:rsidRPr="00FC0A1D">
        <w:rPr>
          <w:rFonts w:ascii="Times New Roman" w:eastAsia="SimSun" w:hAnsi="Times New Roman" w:cs="Times New Roman"/>
          <w:color w:val="000000" w:themeColor="text1"/>
          <w:sz w:val="28"/>
          <w:szCs w:val="28"/>
          <w:shd w:val="clear" w:color="auto" w:fill="FFFFFF"/>
        </w:rPr>
        <w:t>DOI</w:t>
      </w:r>
      <w:r w:rsidRPr="003B3C0D">
        <w:rPr>
          <w:rFonts w:ascii="Times New Roman" w:eastAsia="SimSun" w:hAnsi="Times New Roman" w:cs="Times New Roman"/>
          <w:color w:val="000000" w:themeColor="text1"/>
          <w:sz w:val="28"/>
          <w:szCs w:val="28"/>
          <w:shd w:val="clear" w:color="auto" w:fill="FFFFFF"/>
          <w:lang w:val="ru-RU"/>
        </w:rPr>
        <w:t>: 10.30895/1991-2919-2024-14-2-181-195</w:t>
      </w:r>
      <w:r w:rsidR="00F67520" w:rsidRPr="00FC0A1D">
        <w:rPr>
          <w:rFonts w:ascii="Times New Roman" w:eastAsia="SimSun" w:hAnsi="Times New Roman" w:cs="Times New Roman"/>
          <w:color w:val="000000" w:themeColor="text1"/>
          <w:sz w:val="28"/>
          <w:szCs w:val="28"/>
          <w:shd w:val="clear" w:color="auto" w:fill="FFFFFF"/>
          <w:lang w:val="ru-RU"/>
        </w:rPr>
        <w:t>.</w:t>
      </w:r>
    </w:p>
    <w:p w14:paraId="79FA0D97" w14:textId="77777777" w:rsidR="00F67520" w:rsidRPr="00FC0A1D" w:rsidRDefault="00F67520" w:rsidP="00D92F0C">
      <w:pPr>
        <w:pStyle w:val="ad"/>
        <w:spacing w:line="360" w:lineRule="auto"/>
        <w:ind w:left="0"/>
        <w:rPr>
          <w:rFonts w:ascii="Times New Roman" w:hAnsi="Times New Roman" w:cs="Times New Roman"/>
          <w:sz w:val="28"/>
          <w:szCs w:val="28"/>
          <w:lang w:val="ru-RU"/>
        </w:rPr>
      </w:pPr>
    </w:p>
    <w:p w14:paraId="0777F765" w14:textId="77777777" w:rsidR="00D92F0C" w:rsidRDefault="00D92F0C" w:rsidP="00D92F0C">
      <w:pPr>
        <w:spacing w:line="360" w:lineRule="auto"/>
        <w:jc w:val="center"/>
        <w:rPr>
          <w:rFonts w:ascii="Times New Roman" w:eastAsia="SimSun" w:hAnsi="Times New Roman" w:cs="Times New Roman"/>
          <w:color w:val="000000" w:themeColor="text1"/>
          <w:sz w:val="28"/>
          <w:szCs w:val="28"/>
          <w:shd w:val="clear" w:color="auto" w:fill="FFFFFF"/>
        </w:rPr>
      </w:pPr>
      <w:r w:rsidRPr="001A46C7">
        <w:rPr>
          <w:rFonts w:ascii="Times New Roman" w:eastAsia="SimSun" w:hAnsi="Times New Roman" w:cs="Times New Roman"/>
          <w:b/>
          <w:bCs/>
          <w:color w:val="000000" w:themeColor="text1"/>
          <w:sz w:val="28"/>
          <w:szCs w:val="28"/>
          <w:shd w:val="clear" w:color="auto" w:fill="FFFFFF"/>
        </w:rPr>
        <w:t xml:space="preserve">E. I. </w:t>
      </w:r>
      <w:proofErr w:type="spellStart"/>
      <w:r w:rsidRPr="001A46C7">
        <w:rPr>
          <w:rFonts w:ascii="Times New Roman" w:eastAsia="SimSun" w:hAnsi="Times New Roman" w:cs="Times New Roman"/>
          <w:b/>
          <w:bCs/>
          <w:color w:val="000000" w:themeColor="text1"/>
          <w:sz w:val="28"/>
          <w:szCs w:val="28"/>
          <w:shd w:val="clear" w:color="auto" w:fill="FFFFFF"/>
        </w:rPr>
        <w:t>Kiseleva</w:t>
      </w:r>
      <w:proofErr w:type="spellEnd"/>
      <w:r w:rsidRPr="001A46C7">
        <w:rPr>
          <w:rFonts w:ascii="Times New Roman" w:eastAsia="SimSun" w:hAnsi="Times New Roman" w:cs="Times New Roman"/>
          <w:b/>
          <w:bCs/>
          <w:color w:val="000000" w:themeColor="text1"/>
          <w:sz w:val="28"/>
          <w:szCs w:val="28"/>
          <w:shd w:val="clear" w:color="auto" w:fill="FFFFFF"/>
        </w:rPr>
        <w:br/>
      </w:r>
      <w:r w:rsidRPr="001A46C7">
        <w:rPr>
          <w:rFonts w:ascii="Times New Roman" w:eastAsia="SimSun" w:hAnsi="Times New Roman" w:cs="Times New Roman"/>
          <w:color w:val="000000" w:themeColor="text1"/>
          <w:sz w:val="28"/>
          <w:szCs w:val="28"/>
          <w:shd w:val="clear" w:color="auto" w:fill="FFFFFF"/>
        </w:rPr>
        <w:t>Federal Horticulture Center for Breeding, Agrotechnology and Nursery,</w:t>
      </w:r>
      <w:r w:rsidRPr="001A46C7">
        <w:rPr>
          <w:rFonts w:ascii="Times New Roman" w:eastAsia="SimSun" w:hAnsi="Times New Roman" w:cs="Times New Roman"/>
          <w:color w:val="000000" w:themeColor="text1"/>
          <w:sz w:val="28"/>
          <w:szCs w:val="28"/>
          <w:shd w:val="clear" w:color="auto" w:fill="FFFFFF"/>
        </w:rPr>
        <w:br/>
        <w:t>Russia, Moscow</w:t>
      </w:r>
    </w:p>
    <w:p w14:paraId="7A573DD1" w14:textId="7FEB786D" w:rsidR="00D92F0C" w:rsidRPr="001A46C7" w:rsidRDefault="00D92F0C" w:rsidP="00D92F0C">
      <w:pPr>
        <w:spacing w:line="360" w:lineRule="auto"/>
        <w:jc w:val="center"/>
        <w:rPr>
          <w:rFonts w:ascii="Times New Roman" w:eastAsia="SimSun" w:hAnsi="Times New Roman" w:cs="Times New Roman"/>
          <w:color w:val="000000" w:themeColor="text1"/>
          <w:sz w:val="28"/>
          <w:szCs w:val="28"/>
          <w:shd w:val="clear" w:color="auto" w:fill="FFFFFF"/>
        </w:rPr>
      </w:pPr>
      <w:r w:rsidRPr="001A46C7">
        <w:rPr>
          <w:rFonts w:ascii="Times New Roman" w:eastAsia="SimSun" w:hAnsi="Times New Roman" w:cs="Times New Roman"/>
          <w:color w:val="000000" w:themeColor="text1"/>
          <w:sz w:val="28"/>
          <w:szCs w:val="28"/>
          <w:shd w:val="clear" w:color="auto" w:fill="FFFFFF"/>
        </w:rPr>
        <w:br/>
      </w:r>
      <w:r w:rsidRPr="001A46C7">
        <w:rPr>
          <w:rFonts w:ascii="Times New Roman" w:eastAsia="SimSun" w:hAnsi="Times New Roman" w:cs="Times New Roman"/>
          <w:b/>
          <w:bCs/>
          <w:color w:val="000000" w:themeColor="text1"/>
          <w:sz w:val="28"/>
          <w:szCs w:val="28"/>
          <w:shd w:val="clear" w:color="auto" w:fill="FFFFFF"/>
        </w:rPr>
        <w:t>SPECTRAL CHARACTERISTICS OF REPRODUCTIVE ORGAN EXTRACTS FROM PRUNUS CERASUS (L.) AND PRUNUS DOMESTICA (L.) FOR DETERMINING</w:t>
      </w:r>
      <w:r w:rsidRPr="00D92F0C">
        <w:rPr>
          <w:rFonts w:ascii="Times New Roman" w:eastAsia="SimSun" w:hAnsi="Times New Roman" w:cs="Times New Roman"/>
          <w:b/>
          <w:bCs/>
          <w:color w:val="000000" w:themeColor="text1"/>
          <w:sz w:val="28"/>
          <w:szCs w:val="28"/>
          <w:shd w:val="clear" w:color="auto" w:fill="FFFFFF"/>
        </w:rPr>
        <w:t xml:space="preserve"> </w:t>
      </w:r>
      <w:r w:rsidRPr="001A46C7">
        <w:rPr>
          <w:rFonts w:ascii="Times New Roman" w:eastAsia="SimSun" w:hAnsi="Times New Roman" w:cs="Times New Roman"/>
          <w:b/>
          <w:bCs/>
          <w:color w:val="000000" w:themeColor="text1"/>
          <w:sz w:val="28"/>
          <w:szCs w:val="28"/>
          <w:shd w:val="clear" w:color="auto" w:fill="FFFFFF"/>
        </w:rPr>
        <w:t>SELF-FERTILE PLANT VARIETIES</w:t>
      </w:r>
    </w:p>
    <w:p w14:paraId="6BF4C330" w14:textId="77777777" w:rsidR="009836D9" w:rsidRPr="009836D9" w:rsidRDefault="009836D9" w:rsidP="00F67520">
      <w:pPr>
        <w:pStyle w:val="ad"/>
        <w:spacing w:line="360" w:lineRule="auto"/>
        <w:ind w:left="0"/>
        <w:jc w:val="center"/>
        <w:rPr>
          <w:rFonts w:ascii="Times New Roman" w:hAnsi="Times New Roman" w:cs="Times New Roman"/>
          <w:b/>
          <w:bCs/>
          <w:sz w:val="28"/>
          <w:szCs w:val="28"/>
        </w:rPr>
      </w:pPr>
    </w:p>
    <w:p w14:paraId="27F1001A" w14:textId="77777777" w:rsidR="009836D9" w:rsidRPr="009836D9" w:rsidRDefault="009836D9">
      <w:pPr>
        <w:pStyle w:val="ad"/>
        <w:spacing w:line="360" w:lineRule="auto"/>
        <w:ind w:left="0"/>
        <w:jc w:val="center"/>
        <w:rPr>
          <w:rFonts w:ascii="Times New Roman" w:hAnsi="Times New Roman" w:cs="Times New Roman"/>
          <w:b/>
          <w:bCs/>
          <w:sz w:val="28"/>
          <w:szCs w:val="28"/>
        </w:rPr>
      </w:pPr>
    </w:p>
    <w:sectPr w:rsidR="009836D9" w:rsidRPr="009836D9" w:rsidSect="00B31350">
      <w:pgSz w:w="11906" w:h="16838"/>
      <w:pgMar w:top="1418" w:right="1418" w:bottom="1418" w:left="1418"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DE909"/>
    <w:multiLevelType w:val="singleLevel"/>
    <w:tmpl w:val="235DE909"/>
    <w:lvl w:ilvl="0">
      <w:start w:val="1"/>
      <w:numFmt w:val="decimal"/>
      <w:lvlText w:val="%1)"/>
      <w:lvlJc w:val="left"/>
      <w:pPr>
        <w:tabs>
          <w:tab w:val="left" w:pos="425"/>
        </w:tabs>
        <w:ind w:left="425" w:hanging="425"/>
      </w:pPr>
      <w:rPr>
        <w:rFonts w:hint="default"/>
      </w:rPr>
    </w:lvl>
  </w:abstractNum>
  <w:abstractNum w:abstractNumId="1" w15:restartNumberingAfterBreak="0">
    <w:nsid w:val="2C07299C"/>
    <w:multiLevelType w:val="singleLevel"/>
    <w:tmpl w:val="2C07299C"/>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B3161C2"/>
    <w:rsid w:val="000317B3"/>
    <w:rsid w:val="000865CF"/>
    <w:rsid w:val="000939B4"/>
    <w:rsid w:val="000C25D3"/>
    <w:rsid w:val="000D35DC"/>
    <w:rsid w:val="00162807"/>
    <w:rsid w:val="00162BBB"/>
    <w:rsid w:val="001E4FF5"/>
    <w:rsid w:val="00240A95"/>
    <w:rsid w:val="002542FD"/>
    <w:rsid w:val="00287065"/>
    <w:rsid w:val="002932BA"/>
    <w:rsid w:val="002C20E1"/>
    <w:rsid w:val="002D0E14"/>
    <w:rsid w:val="0031793B"/>
    <w:rsid w:val="00331D80"/>
    <w:rsid w:val="003B3C0D"/>
    <w:rsid w:val="00406128"/>
    <w:rsid w:val="00417A1B"/>
    <w:rsid w:val="0042365D"/>
    <w:rsid w:val="0046442F"/>
    <w:rsid w:val="004C5859"/>
    <w:rsid w:val="00557913"/>
    <w:rsid w:val="005F56EC"/>
    <w:rsid w:val="00645E05"/>
    <w:rsid w:val="00656A6C"/>
    <w:rsid w:val="006C7952"/>
    <w:rsid w:val="006D3CE7"/>
    <w:rsid w:val="006F09E2"/>
    <w:rsid w:val="007306C6"/>
    <w:rsid w:val="007F0576"/>
    <w:rsid w:val="00817619"/>
    <w:rsid w:val="00827AC8"/>
    <w:rsid w:val="0085604C"/>
    <w:rsid w:val="008E0E5E"/>
    <w:rsid w:val="008E2542"/>
    <w:rsid w:val="0092444F"/>
    <w:rsid w:val="00950B15"/>
    <w:rsid w:val="00972B78"/>
    <w:rsid w:val="009836D9"/>
    <w:rsid w:val="009C498E"/>
    <w:rsid w:val="009C64A6"/>
    <w:rsid w:val="00A144F6"/>
    <w:rsid w:val="00A429C6"/>
    <w:rsid w:val="00B122F9"/>
    <w:rsid w:val="00B31350"/>
    <w:rsid w:val="00B85754"/>
    <w:rsid w:val="00BB46DC"/>
    <w:rsid w:val="00C17A6F"/>
    <w:rsid w:val="00C40E44"/>
    <w:rsid w:val="00C545DF"/>
    <w:rsid w:val="00C75185"/>
    <w:rsid w:val="00C86F35"/>
    <w:rsid w:val="00D26E8F"/>
    <w:rsid w:val="00D632B1"/>
    <w:rsid w:val="00D92F0C"/>
    <w:rsid w:val="00E2461B"/>
    <w:rsid w:val="00E4784D"/>
    <w:rsid w:val="00E82E90"/>
    <w:rsid w:val="00EA01FB"/>
    <w:rsid w:val="00ED3E20"/>
    <w:rsid w:val="00F24E0C"/>
    <w:rsid w:val="00F67520"/>
    <w:rsid w:val="00FA1A90"/>
    <w:rsid w:val="00FA7201"/>
    <w:rsid w:val="00FC0A1D"/>
    <w:rsid w:val="00FC1A41"/>
    <w:rsid w:val="029A76AE"/>
    <w:rsid w:val="02E873FF"/>
    <w:rsid w:val="03EF7383"/>
    <w:rsid w:val="053D25AF"/>
    <w:rsid w:val="05F07A1A"/>
    <w:rsid w:val="066773F4"/>
    <w:rsid w:val="073E3F2E"/>
    <w:rsid w:val="07A35007"/>
    <w:rsid w:val="09B2381E"/>
    <w:rsid w:val="0A370772"/>
    <w:rsid w:val="0A5816B5"/>
    <w:rsid w:val="0A633E56"/>
    <w:rsid w:val="0B6465BB"/>
    <w:rsid w:val="0B813EEC"/>
    <w:rsid w:val="0BB141DC"/>
    <w:rsid w:val="0C415763"/>
    <w:rsid w:val="0CD05AA6"/>
    <w:rsid w:val="0CED0A50"/>
    <w:rsid w:val="0D1244DE"/>
    <w:rsid w:val="0D8B3E22"/>
    <w:rsid w:val="0DBF2932"/>
    <w:rsid w:val="0E061FEC"/>
    <w:rsid w:val="0F722D3B"/>
    <w:rsid w:val="10CD565D"/>
    <w:rsid w:val="124F7D7A"/>
    <w:rsid w:val="16F33791"/>
    <w:rsid w:val="1947792B"/>
    <w:rsid w:val="1A990651"/>
    <w:rsid w:val="1CBF57A1"/>
    <w:rsid w:val="1D0E5DB7"/>
    <w:rsid w:val="1E917436"/>
    <w:rsid w:val="1EED6AAD"/>
    <w:rsid w:val="207A2CDB"/>
    <w:rsid w:val="209E0294"/>
    <w:rsid w:val="2210075A"/>
    <w:rsid w:val="23322DB3"/>
    <w:rsid w:val="26341C36"/>
    <w:rsid w:val="27E46300"/>
    <w:rsid w:val="2ABD33F3"/>
    <w:rsid w:val="2BE75C22"/>
    <w:rsid w:val="2C196136"/>
    <w:rsid w:val="2C380380"/>
    <w:rsid w:val="2CC42114"/>
    <w:rsid w:val="2D83304B"/>
    <w:rsid w:val="2E274BD3"/>
    <w:rsid w:val="2F1808D1"/>
    <w:rsid w:val="2FC83BE9"/>
    <w:rsid w:val="30EC0581"/>
    <w:rsid w:val="30F26836"/>
    <w:rsid w:val="31AE2FAA"/>
    <w:rsid w:val="3218123E"/>
    <w:rsid w:val="341338AB"/>
    <w:rsid w:val="352A3386"/>
    <w:rsid w:val="3A2708EE"/>
    <w:rsid w:val="3ACF1769"/>
    <w:rsid w:val="3BD31641"/>
    <w:rsid w:val="40D55286"/>
    <w:rsid w:val="442B0247"/>
    <w:rsid w:val="44753E6C"/>
    <w:rsid w:val="44AB2637"/>
    <w:rsid w:val="46955D49"/>
    <w:rsid w:val="46973215"/>
    <w:rsid w:val="47977538"/>
    <w:rsid w:val="485F3681"/>
    <w:rsid w:val="48F77487"/>
    <w:rsid w:val="499E19F3"/>
    <w:rsid w:val="4A661169"/>
    <w:rsid w:val="4C5E0AB3"/>
    <w:rsid w:val="4E47405F"/>
    <w:rsid w:val="5035135F"/>
    <w:rsid w:val="50484B47"/>
    <w:rsid w:val="51C05B05"/>
    <w:rsid w:val="52F87979"/>
    <w:rsid w:val="53234D10"/>
    <w:rsid w:val="545D5EF6"/>
    <w:rsid w:val="54AC032D"/>
    <w:rsid w:val="54E33BD1"/>
    <w:rsid w:val="57B60AB7"/>
    <w:rsid w:val="57EB1791"/>
    <w:rsid w:val="58DA0DB3"/>
    <w:rsid w:val="591A70A8"/>
    <w:rsid w:val="5927555A"/>
    <w:rsid w:val="5A9F54EC"/>
    <w:rsid w:val="5AA8506C"/>
    <w:rsid w:val="5B270C4C"/>
    <w:rsid w:val="5D6F79F4"/>
    <w:rsid w:val="5DE7641D"/>
    <w:rsid w:val="5E842A12"/>
    <w:rsid w:val="5EF2038B"/>
    <w:rsid w:val="5F8B73E2"/>
    <w:rsid w:val="604C6436"/>
    <w:rsid w:val="626339AE"/>
    <w:rsid w:val="62A379A4"/>
    <w:rsid w:val="632572B5"/>
    <w:rsid w:val="63C514A8"/>
    <w:rsid w:val="65431019"/>
    <w:rsid w:val="67F16E41"/>
    <w:rsid w:val="68D72731"/>
    <w:rsid w:val="6A0F28C6"/>
    <w:rsid w:val="6AD11D51"/>
    <w:rsid w:val="6C924681"/>
    <w:rsid w:val="6CEB7969"/>
    <w:rsid w:val="6E9A19C7"/>
    <w:rsid w:val="6F4B27CA"/>
    <w:rsid w:val="6FBF2ECF"/>
    <w:rsid w:val="6FCA664A"/>
    <w:rsid w:val="6FD842BA"/>
    <w:rsid w:val="705456DF"/>
    <w:rsid w:val="71610A36"/>
    <w:rsid w:val="71AE6B4A"/>
    <w:rsid w:val="72D945D5"/>
    <w:rsid w:val="733E2CA3"/>
    <w:rsid w:val="74C01B01"/>
    <w:rsid w:val="77CA40E0"/>
    <w:rsid w:val="791857F6"/>
    <w:rsid w:val="79D13F02"/>
    <w:rsid w:val="7B3161C2"/>
    <w:rsid w:val="7D7A7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fillcolor="white">
      <v:fill color="white"/>
    </o:shapedefaults>
    <o:shapelayout v:ext="edit">
      <o:idmap v:ext="edit" data="1"/>
    </o:shapelayout>
  </w:shapeDefaults>
  <w:decimalSymbol w:val=","/>
  <w:listSeparator w:val=";"/>
  <w14:docId w14:val="4B595701"/>
  <w15:docId w15:val="{393BC2A9-B354-4D97-BB54-EF37DABE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619"/>
    <w:rPr>
      <w:rFonts w:asciiTheme="minorHAnsi" w:eastAsiaTheme="minorEastAsia" w:hAnsiTheme="minorHAnsi" w:cstheme="minorBidi"/>
      <w:lang w:val="en-US" w:eastAsia="zh-CN"/>
    </w:rPr>
  </w:style>
  <w:style w:type="paragraph" w:styleId="3">
    <w:name w:val="heading 3"/>
    <w:next w:val="a"/>
    <w:semiHidden/>
    <w:unhideWhenUsed/>
    <w:qFormat/>
    <w:rsid w:val="00817619"/>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817619"/>
    <w:rPr>
      <w:color w:val="800080"/>
      <w:u w:val="single"/>
    </w:rPr>
  </w:style>
  <w:style w:type="character" w:styleId="a4">
    <w:name w:val="annotation reference"/>
    <w:basedOn w:val="a0"/>
    <w:qFormat/>
    <w:rsid w:val="00817619"/>
    <w:rPr>
      <w:sz w:val="16"/>
      <w:szCs w:val="16"/>
    </w:rPr>
  </w:style>
  <w:style w:type="character" w:styleId="a5">
    <w:name w:val="Hyperlink"/>
    <w:basedOn w:val="a0"/>
    <w:qFormat/>
    <w:rsid w:val="00817619"/>
    <w:rPr>
      <w:color w:val="0000FF"/>
      <w:u w:val="single"/>
    </w:rPr>
  </w:style>
  <w:style w:type="paragraph" w:styleId="a6">
    <w:name w:val="Balloon Text"/>
    <w:basedOn w:val="a"/>
    <w:link w:val="a7"/>
    <w:qFormat/>
    <w:rsid w:val="00817619"/>
    <w:rPr>
      <w:rFonts w:ascii="Segoe UI" w:hAnsi="Segoe UI" w:cs="Segoe UI"/>
      <w:sz w:val="18"/>
      <w:szCs w:val="18"/>
    </w:rPr>
  </w:style>
  <w:style w:type="paragraph" w:styleId="a8">
    <w:name w:val="annotation text"/>
    <w:basedOn w:val="a"/>
    <w:link w:val="a9"/>
    <w:qFormat/>
    <w:rsid w:val="00817619"/>
  </w:style>
  <w:style w:type="paragraph" w:styleId="aa">
    <w:name w:val="annotation subject"/>
    <w:basedOn w:val="a8"/>
    <w:next w:val="a8"/>
    <w:link w:val="ab"/>
    <w:qFormat/>
    <w:rsid w:val="00817619"/>
    <w:rPr>
      <w:b/>
      <w:bCs/>
    </w:rPr>
  </w:style>
  <w:style w:type="paragraph" w:styleId="ac">
    <w:name w:val="Normal (Web)"/>
    <w:basedOn w:val="a"/>
    <w:qFormat/>
    <w:rsid w:val="00817619"/>
    <w:rPr>
      <w:sz w:val="24"/>
      <w:szCs w:val="24"/>
    </w:rPr>
  </w:style>
  <w:style w:type="character" w:customStyle="1" w:styleId="a9">
    <w:name w:val="Текст примечания Знак"/>
    <w:basedOn w:val="a0"/>
    <w:link w:val="a8"/>
    <w:qFormat/>
    <w:rsid w:val="00817619"/>
    <w:rPr>
      <w:rFonts w:asciiTheme="minorHAnsi" w:eastAsiaTheme="minorEastAsia" w:hAnsiTheme="minorHAnsi" w:cstheme="minorBidi"/>
      <w:lang w:val="en-US" w:eastAsia="zh-CN"/>
    </w:rPr>
  </w:style>
  <w:style w:type="character" w:customStyle="1" w:styleId="ab">
    <w:name w:val="Тема примечания Знак"/>
    <w:basedOn w:val="a9"/>
    <w:link w:val="aa"/>
    <w:qFormat/>
    <w:rsid w:val="00817619"/>
    <w:rPr>
      <w:rFonts w:asciiTheme="minorHAnsi" w:eastAsiaTheme="minorEastAsia" w:hAnsiTheme="minorHAnsi" w:cstheme="minorBidi"/>
      <w:b/>
      <w:bCs/>
      <w:lang w:val="en-US" w:eastAsia="zh-CN"/>
    </w:rPr>
  </w:style>
  <w:style w:type="character" w:customStyle="1" w:styleId="-">
    <w:name w:val="Интернет-ссылка"/>
    <w:basedOn w:val="a0"/>
    <w:uiPriority w:val="99"/>
    <w:unhideWhenUsed/>
    <w:qFormat/>
    <w:rsid w:val="00817619"/>
    <w:rPr>
      <w:color w:val="0000FF"/>
      <w:u w:val="single"/>
    </w:rPr>
  </w:style>
  <w:style w:type="character" w:customStyle="1" w:styleId="a7">
    <w:name w:val="Текст выноски Знак"/>
    <w:basedOn w:val="a0"/>
    <w:link w:val="a6"/>
    <w:qFormat/>
    <w:rsid w:val="00817619"/>
    <w:rPr>
      <w:rFonts w:ascii="Segoe UI" w:eastAsiaTheme="minorEastAsia" w:hAnsi="Segoe UI" w:cs="Segoe UI"/>
      <w:sz w:val="18"/>
      <w:szCs w:val="18"/>
      <w:lang w:val="en-US" w:eastAsia="zh-CN"/>
    </w:rPr>
  </w:style>
  <w:style w:type="character" w:customStyle="1" w:styleId="1">
    <w:name w:val="Неразрешенное упоминание1"/>
    <w:basedOn w:val="a0"/>
    <w:uiPriority w:val="99"/>
    <w:semiHidden/>
    <w:unhideWhenUsed/>
    <w:rsid w:val="00B31350"/>
    <w:rPr>
      <w:color w:val="605E5C"/>
      <w:shd w:val="clear" w:color="auto" w:fill="E1DFDD"/>
    </w:rPr>
  </w:style>
  <w:style w:type="paragraph" w:styleId="ad">
    <w:name w:val="List Paragraph"/>
    <w:basedOn w:val="a"/>
    <w:uiPriority w:val="99"/>
    <w:rsid w:val="00B3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386525">
      <w:bodyDiv w:val="1"/>
      <w:marLeft w:val="0"/>
      <w:marRight w:val="0"/>
      <w:marTop w:val="0"/>
      <w:marBottom w:val="0"/>
      <w:divBdr>
        <w:top w:val="none" w:sz="0" w:space="0" w:color="auto"/>
        <w:left w:val="none" w:sz="0" w:space="0" w:color="auto"/>
        <w:bottom w:val="none" w:sz="0" w:space="0" w:color="auto"/>
        <w:right w:val="none" w:sz="0" w:space="0" w:color="auto"/>
      </w:divBdr>
    </w:div>
    <w:div w:id="1814985228">
      <w:bodyDiv w:val="1"/>
      <w:marLeft w:val="0"/>
      <w:marRight w:val="0"/>
      <w:marTop w:val="0"/>
      <w:marBottom w:val="0"/>
      <w:divBdr>
        <w:top w:val="none" w:sz="0" w:space="0" w:color="auto"/>
        <w:left w:val="none" w:sz="0" w:space="0" w:color="auto"/>
        <w:bottom w:val="none" w:sz="0" w:space="0" w:color="auto"/>
        <w:right w:val="none" w:sz="0" w:space="0" w:color="auto"/>
      </w:divBdr>
    </w:div>
    <w:div w:id="196950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1140-5292" TargetMode="Externa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hyperlink" Target="mailto:KiselNekta@yandex.ru" TargetMode="External"/><Relationship Id="rId12" Type="http://schemas.openxmlformats.org/officeDocument/2006/relationships/hyperlink" Target="https://www.google.com/search?sca_esv=9267af3241730e66&amp;sca_upv=1&amp;sxsrf=ADLYWILOFzQTYDdKrft5cfwxnj9km6QCng:1722601972035&amp;q=%D0%BF%D0%BE%D1%80%D0%BE%D1%88%D0%BA%D0%BE%D0%BE%D0%B1%D1%80%D0%B0%D0%B7%D0%BD%D1%8B%D0%B9&amp;spell=1&amp;sa=X&amp;ved=2ahUKEwjNqYe1qNaHAxURCRAIHWMuFSgQkeECKAB6BAgKEA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i.org/10.1002/9781119409144.ch54"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7C3A2-CD25-4988-806C-987731DB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Кисел�</dc:creator>
  <cp:lastModifiedBy>Наталья Дуничева</cp:lastModifiedBy>
  <cp:revision>6</cp:revision>
  <cp:lastPrinted>2024-08-04T22:01:00Z</cp:lastPrinted>
  <dcterms:created xsi:type="dcterms:W3CDTF">2024-09-11T12:56:00Z</dcterms:created>
  <dcterms:modified xsi:type="dcterms:W3CDTF">2024-11-07T06:34:00Z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B8A1EFB6992643B2B68C21A9600C0ACA_13</vt:lpwstr>
  </property>
</Properties>
</file>